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4CBD1" w14:textId="7898E3AA" w:rsidR="004B4091" w:rsidRPr="001F6B86" w:rsidRDefault="001F6B86" w:rsidP="001F6B86">
      <w:pPr>
        <w:jc w:val="center"/>
        <w:rPr>
          <w:rFonts w:cstheme="minorHAnsi"/>
          <w:b/>
          <w:bCs/>
          <w:u w:val="single"/>
        </w:rPr>
      </w:pPr>
      <w:r w:rsidRPr="001F6B86">
        <w:rPr>
          <w:rFonts w:cstheme="minorHAnsi"/>
          <w:b/>
          <w:bCs/>
          <w:u w:val="single"/>
        </w:rPr>
        <w:t>RESOURCES FOR STAYING-AT-HOME AND CLINIC REMOTE WORK</w:t>
      </w:r>
      <w:r w:rsidRPr="001F6B86">
        <w:rPr>
          <w:rFonts w:cstheme="minorHAnsi"/>
          <w:b/>
          <w:bCs/>
        </w:rPr>
        <w:t>:</w:t>
      </w:r>
      <w:r w:rsidR="004B4091" w:rsidRPr="001F6B86">
        <w:rPr>
          <w:rStyle w:val="FootnoteReference"/>
          <w:rFonts w:cstheme="minorHAnsi"/>
          <w:b/>
          <w:bCs/>
        </w:rPr>
        <w:footnoteReference w:id="1"/>
      </w:r>
    </w:p>
    <w:p w14:paraId="1C62DF48" w14:textId="77777777" w:rsidR="001F6B86" w:rsidRPr="001F6B86" w:rsidRDefault="001F6B86" w:rsidP="001F6B86">
      <w:pPr>
        <w:jc w:val="center"/>
        <w:rPr>
          <w:rFonts w:cstheme="minorHAnsi"/>
          <w:b/>
          <w:bCs/>
          <w:u w:val="single"/>
        </w:rPr>
      </w:pPr>
    </w:p>
    <w:p w14:paraId="38FBDEA1" w14:textId="77777777" w:rsidR="004B4091" w:rsidRPr="001F6B86" w:rsidRDefault="004B4091" w:rsidP="004B4091">
      <w:pPr>
        <w:pStyle w:val="ListParagraph"/>
        <w:numPr>
          <w:ilvl w:val="0"/>
          <w:numId w:val="1"/>
        </w:numPr>
        <w:spacing w:after="0"/>
        <w:rPr>
          <w:rFonts w:cstheme="minorHAnsi"/>
          <w:b/>
          <w:bCs/>
          <w:sz w:val="24"/>
          <w:szCs w:val="24"/>
        </w:rPr>
      </w:pPr>
      <w:r w:rsidRPr="001F6B86">
        <w:rPr>
          <w:rFonts w:cstheme="minorHAnsi"/>
          <w:b/>
          <w:bCs/>
          <w:sz w:val="24"/>
          <w:szCs w:val="24"/>
        </w:rPr>
        <w:t>Improving your home internet connection</w:t>
      </w:r>
      <w:r w:rsidRPr="001F6B86">
        <w:rPr>
          <w:rFonts w:cstheme="minorHAnsi"/>
          <w:sz w:val="24"/>
          <w:szCs w:val="24"/>
        </w:rPr>
        <w:t xml:space="preserve"> (just rebooting before class can help)</w:t>
      </w:r>
    </w:p>
    <w:p w14:paraId="319887D4" w14:textId="77777777" w:rsidR="004B4091" w:rsidRPr="001F6B86" w:rsidRDefault="004B4091" w:rsidP="004B4091">
      <w:pPr>
        <w:pStyle w:val="NormalWeb"/>
        <w:numPr>
          <w:ilvl w:val="1"/>
          <w:numId w:val="1"/>
        </w:numPr>
        <w:spacing w:before="0" w:beforeAutospacing="0" w:after="0" w:afterAutospacing="0"/>
        <w:rPr>
          <w:rFonts w:asciiTheme="minorHAnsi" w:hAnsiTheme="minorHAnsi" w:cstheme="minorHAnsi"/>
        </w:rPr>
      </w:pPr>
      <w:r w:rsidRPr="001F6B86">
        <w:rPr>
          <w:rFonts w:asciiTheme="minorHAnsi" w:hAnsiTheme="minorHAnsi" w:cstheme="minorHAnsi"/>
        </w:rPr>
        <w:t xml:space="preserve">See </w:t>
      </w:r>
      <w:hyperlink r:id="rId8" w:history="1">
        <w:r w:rsidRPr="001F6B86">
          <w:rPr>
            <w:rStyle w:val="Hyperlink"/>
            <w:rFonts w:asciiTheme="minorHAnsi" w:hAnsiTheme="minorHAnsi" w:cstheme="minorHAnsi"/>
          </w:rPr>
          <w:t>https://idfive.com/ideas/working-home-speed-internet-connection-10-tips/</w:t>
        </w:r>
      </w:hyperlink>
    </w:p>
    <w:p w14:paraId="439F927A" w14:textId="3C8B8FD3" w:rsidR="004B4091" w:rsidRPr="001F6B86" w:rsidRDefault="004B4091" w:rsidP="004B4091">
      <w:pPr>
        <w:pStyle w:val="ListParagraph"/>
        <w:numPr>
          <w:ilvl w:val="1"/>
          <w:numId w:val="1"/>
        </w:numPr>
        <w:rPr>
          <w:rFonts w:cstheme="minorHAnsi"/>
          <w:sz w:val="24"/>
          <w:szCs w:val="24"/>
        </w:rPr>
      </w:pPr>
      <w:r w:rsidRPr="001F6B86">
        <w:rPr>
          <w:rFonts w:cstheme="minorHAnsi"/>
          <w:sz w:val="24"/>
          <w:szCs w:val="24"/>
        </w:rPr>
        <w:t xml:space="preserve">UB’s tech folks say that kitchen microwaves can interfere with </w:t>
      </w:r>
      <w:proofErr w:type="spellStart"/>
      <w:r w:rsidR="001F6B86" w:rsidRPr="001F6B86">
        <w:rPr>
          <w:rFonts w:cstheme="minorHAnsi"/>
          <w:sz w:val="24"/>
          <w:szCs w:val="24"/>
        </w:rPr>
        <w:t>WiFi</w:t>
      </w:r>
      <w:proofErr w:type="spellEnd"/>
      <w:r w:rsidRPr="001F6B86">
        <w:rPr>
          <w:rFonts w:cstheme="minorHAnsi"/>
          <w:sz w:val="24"/>
          <w:szCs w:val="24"/>
        </w:rPr>
        <w:t xml:space="preserve">.  Try limiting microwave use when on Zoom and googling your internet provider’s instructions on possibly changing your </w:t>
      </w:r>
      <w:proofErr w:type="spellStart"/>
      <w:r w:rsidR="001F6B86" w:rsidRPr="001F6B86">
        <w:rPr>
          <w:rFonts w:cstheme="minorHAnsi"/>
          <w:sz w:val="24"/>
          <w:szCs w:val="24"/>
        </w:rPr>
        <w:t>WiFi</w:t>
      </w:r>
      <w:proofErr w:type="spellEnd"/>
      <w:r w:rsidRPr="001F6B86">
        <w:rPr>
          <w:rFonts w:cstheme="minorHAnsi"/>
          <w:sz w:val="24"/>
          <w:szCs w:val="24"/>
        </w:rPr>
        <w:t xml:space="preserve"> router from the microwave frequency of 2.5 </w:t>
      </w:r>
      <w:proofErr w:type="spellStart"/>
      <w:r w:rsidRPr="001F6B86">
        <w:rPr>
          <w:rFonts w:cstheme="minorHAnsi"/>
          <w:sz w:val="24"/>
          <w:szCs w:val="24"/>
        </w:rPr>
        <w:t>Ghz</w:t>
      </w:r>
      <w:proofErr w:type="spellEnd"/>
      <w:r w:rsidRPr="001F6B86">
        <w:rPr>
          <w:rFonts w:cstheme="minorHAnsi"/>
          <w:sz w:val="24"/>
          <w:szCs w:val="24"/>
        </w:rPr>
        <w:t xml:space="preserve"> to 5Ghz.</w:t>
      </w:r>
    </w:p>
    <w:p w14:paraId="005C0875" w14:textId="560FC006" w:rsidR="002B45E0" w:rsidRPr="001F6B86" w:rsidRDefault="002B45E0" w:rsidP="004B4091">
      <w:pPr>
        <w:pStyle w:val="ListParagraph"/>
        <w:numPr>
          <w:ilvl w:val="1"/>
          <w:numId w:val="1"/>
        </w:numPr>
        <w:rPr>
          <w:rFonts w:cstheme="minorHAnsi"/>
          <w:sz w:val="24"/>
          <w:szCs w:val="24"/>
        </w:rPr>
      </w:pPr>
      <w:r w:rsidRPr="001F6B86">
        <w:rPr>
          <w:rFonts w:cstheme="minorHAnsi"/>
          <w:sz w:val="24"/>
          <w:szCs w:val="24"/>
        </w:rPr>
        <w:t xml:space="preserve">Getting </w:t>
      </w:r>
      <w:proofErr w:type="spellStart"/>
      <w:r w:rsidR="001F6B86" w:rsidRPr="001F6B86">
        <w:rPr>
          <w:rFonts w:cstheme="minorHAnsi"/>
          <w:sz w:val="24"/>
          <w:szCs w:val="24"/>
        </w:rPr>
        <w:t>WiFi</w:t>
      </w:r>
      <w:proofErr w:type="spellEnd"/>
      <w:r w:rsidRPr="001F6B86">
        <w:rPr>
          <w:rStyle w:val="FootnoteReference"/>
          <w:rFonts w:cstheme="minorHAnsi"/>
          <w:sz w:val="24"/>
          <w:szCs w:val="24"/>
        </w:rPr>
        <w:footnoteReference w:id="2"/>
      </w:r>
    </w:p>
    <w:p w14:paraId="425AABF4" w14:textId="78878FA0" w:rsidR="002B45E0" w:rsidRPr="001F6B86" w:rsidRDefault="004B4091" w:rsidP="00F04659">
      <w:pPr>
        <w:pStyle w:val="ListParagraph"/>
        <w:numPr>
          <w:ilvl w:val="2"/>
          <w:numId w:val="1"/>
        </w:numPr>
        <w:textAlignment w:val="center"/>
        <w:rPr>
          <w:rFonts w:cstheme="minorHAnsi"/>
          <w:color w:val="000000"/>
          <w:sz w:val="24"/>
          <w:szCs w:val="24"/>
        </w:rPr>
      </w:pPr>
      <w:r w:rsidRPr="001F6B86">
        <w:rPr>
          <w:rFonts w:cstheme="minorHAnsi"/>
          <w:sz w:val="24"/>
          <w:szCs w:val="24"/>
        </w:rPr>
        <w:t xml:space="preserve">Free hotspots – find the Xfinity map online: </w:t>
      </w:r>
      <w:r w:rsidRPr="001F6B86">
        <w:rPr>
          <w:rFonts w:cstheme="minorHAnsi"/>
          <w:color w:val="000000"/>
          <w:sz w:val="24"/>
          <w:szCs w:val="24"/>
        </w:rPr>
        <w:t xml:space="preserve">Here’s the </w:t>
      </w:r>
      <w:proofErr w:type="spellStart"/>
      <w:r w:rsidR="001F6B86" w:rsidRPr="001F6B86">
        <w:rPr>
          <w:rFonts w:cstheme="minorHAnsi"/>
          <w:color w:val="000000"/>
          <w:sz w:val="24"/>
          <w:szCs w:val="24"/>
        </w:rPr>
        <w:t>WiFi</w:t>
      </w:r>
      <w:proofErr w:type="spellEnd"/>
      <w:r w:rsidRPr="001F6B86">
        <w:rPr>
          <w:rFonts w:cstheme="minorHAnsi"/>
          <w:color w:val="000000"/>
          <w:sz w:val="24"/>
          <w:szCs w:val="24"/>
        </w:rPr>
        <w:t xml:space="preserve"> hotspots info and map: </w:t>
      </w:r>
      <w:r w:rsidRPr="001F6B86">
        <w:rPr>
          <w:rStyle w:val="apple-converted-space"/>
          <w:rFonts w:cstheme="minorHAnsi"/>
          <w:color w:val="000000"/>
          <w:sz w:val="24"/>
          <w:szCs w:val="24"/>
        </w:rPr>
        <w:t> </w:t>
      </w:r>
      <w:hyperlink r:id="rId9" w:tooltip="https://wifi.xfinity.com/?fbclid=IwAR3FHmoHfpbX3a4MLBX5BywO3NJGyiDteqgP3lACUWoNQmtQ2fZvSS6QrFQ" w:history="1">
        <w:r w:rsidRPr="001F6B86">
          <w:rPr>
            <w:rStyle w:val="Hyperlink"/>
            <w:rFonts w:cstheme="minorHAnsi"/>
            <w:color w:val="044A91"/>
            <w:sz w:val="24"/>
            <w:szCs w:val="24"/>
          </w:rPr>
          <w:t>https://</w:t>
        </w:r>
        <w:r w:rsidR="001F6B86" w:rsidRPr="001F6B86">
          <w:rPr>
            <w:rStyle w:val="Hyperlink"/>
            <w:rFonts w:cstheme="minorHAnsi"/>
            <w:color w:val="044A91"/>
            <w:sz w:val="24"/>
            <w:szCs w:val="24"/>
          </w:rPr>
          <w:t>WiFi</w:t>
        </w:r>
        <w:r w:rsidRPr="001F6B86">
          <w:rPr>
            <w:rStyle w:val="Hyperlink"/>
            <w:rFonts w:cstheme="minorHAnsi"/>
            <w:color w:val="044A91"/>
            <w:sz w:val="24"/>
            <w:szCs w:val="24"/>
          </w:rPr>
          <w:t>.xfinity.com/?fbclid=IwAR3FHmoHfpbX3a4MLBX5BywO3NJGyiDteqgP3lACUWoNQmtQ2fZvSS6QrFQ</w:t>
        </w:r>
      </w:hyperlink>
      <w:r w:rsidRPr="001F6B86">
        <w:rPr>
          <w:rFonts w:cstheme="minorHAnsi"/>
          <w:color w:val="000000"/>
          <w:sz w:val="24"/>
          <w:szCs w:val="24"/>
        </w:rPr>
        <w:t xml:space="preserve">  </w:t>
      </w:r>
    </w:p>
    <w:p w14:paraId="4EB1ABF8" w14:textId="77777777" w:rsidR="002B45E0" w:rsidRPr="001F6B86" w:rsidRDefault="002B45E0" w:rsidP="00EA025B">
      <w:pPr>
        <w:pStyle w:val="ListParagraph"/>
        <w:numPr>
          <w:ilvl w:val="2"/>
          <w:numId w:val="1"/>
        </w:numPr>
        <w:textAlignment w:val="center"/>
        <w:rPr>
          <w:rFonts w:cstheme="minorHAnsi"/>
          <w:color w:val="000000"/>
          <w:sz w:val="24"/>
          <w:szCs w:val="24"/>
        </w:rPr>
      </w:pPr>
      <w:r w:rsidRPr="001F6B86">
        <w:rPr>
          <w:rFonts w:cstheme="minorHAnsi"/>
          <w:color w:val="000000"/>
          <w:sz w:val="24"/>
          <w:szCs w:val="24"/>
        </w:rPr>
        <w:t xml:space="preserve">Comcast's Internet Essentials program, free Xfinity Wi-Fi hotspots, and other stuff: </w:t>
      </w:r>
      <w:hyperlink r:id="rId10" w:history="1">
        <w:r w:rsidRPr="001F6B86">
          <w:rPr>
            <w:rStyle w:val="Hyperlink"/>
            <w:rFonts w:cstheme="minorHAnsi"/>
            <w:sz w:val="24"/>
            <w:szCs w:val="24"/>
          </w:rPr>
          <w:t>https://corporate.comcast.com/covid-19</w:t>
        </w:r>
      </w:hyperlink>
    </w:p>
    <w:p w14:paraId="25B8D0A4" w14:textId="77777777" w:rsidR="002B45E0" w:rsidRPr="001F6B86" w:rsidRDefault="002B45E0" w:rsidP="00C82EE8">
      <w:pPr>
        <w:pStyle w:val="ListParagraph"/>
        <w:numPr>
          <w:ilvl w:val="2"/>
          <w:numId w:val="1"/>
        </w:numPr>
        <w:textAlignment w:val="center"/>
        <w:rPr>
          <w:rFonts w:cstheme="minorHAnsi"/>
          <w:color w:val="000000"/>
          <w:sz w:val="24"/>
          <w:szCs w:val="24"/>
        </w:rPr>
      </w:pPr>
      <w:r w:rsidRPr="001F6B86">
        <w:rPr>
          <w:rFonts w:cstheme="minorHAnsi"/>
          <w:color w:val="000000"/>
          <w:sz w:val="24"/>
          <w:szCs w:val="24"/>
        </w:rPr>
        <w:t xml:space="preserve">Charter Communications' free Spectrum internet program for anyone with students in the home: </w:t>
      </w:r>
      <w:hyperlink r:id="rId11" w:history="1">
        <w:r w:rsidRPr="001F6B86">
          <w:rPr>
            <w:rStyle w:val="Hyperlink"/>
            <w:rFonts w:cstheme="minorHAnsi"/>
            <w:sz w:val="24"/>
            <w:szCs w:val="24"/>
          </w:rPr>
          <w:t>https://www.spectrum.net/support/internet/coronavirus-internet-offer-students/</w:t>
        </w:r>
      </w:hyperlink>
    </w:p>
    <w:p w14:paraId="57AF911E" w14:textId="16DCB1C0" w:rsidR="002B45E0" w:rsidRPr="001F6B86" w:rsidRDefault="002B45E0" w:rsidP="002B45E0">
      <w:pPr>
        <w:pStyle w:val="ListParagraph"/>
        <w:numPr>
          <w:ilvl w:val="2"/>
          <w:numId w:val="1"/>
        </w:numPr>
        <w:textAlignment w:val="center"/>
        <w:rPr>
          <w:rFonts w:cstheme="minorHAnsi"/>
          <w:color w:val="000000"/>
          <w:sz w:val="24"/>
          <w:szCs w:val="24"/>
        </w:rPr>
      </w:pPr>
      <w:r w:rsidRPr="001F6B86">
        <w:rPr>
          <w:rFonts w:cstheme="minorHAnsi"/>
          <w:color w:val="000000"/>
          <w:sz w:val="24"/>
          <w:szCs w:val="24"/>
        </w:rPr>
        <w:t xml:space="preserve">A collection of additional options, and some info about the Keep Americans Connected Pledge that every internet provider has signed, and what it means here: </w:t>
      </w:r>
      <w:hyperlink r:id="rId12" w:history="1">
        <w:r w:rsidRPr="001F6B86">
          <w:rPr>
            <w:rStyle w:val="Hyperlink"/>
            <w:rFonts w:cstheme="minorHAnsi"/>
            <w:sz w:val="24"/>
            <w:szCs w:val="24"/>
          </w:rPr>
          <w:t>https://www.highspeedinternet.com/resources/internet-guide-during-coronavirus-outbreak</w:t>
        </w:r>
      </w:hyperlink>
    </w:p>
    <w:p w14:paraId="6A2B8AEF" w14:textId="77777777" w:rsidR="004B4091" w:rsidRPr="001F6B86" w:rsidRDefault="004B4091" w:rsidP="004B4091">
      <w:pPr>
        <w:pStyle w:val="ListParagraph"/>
        <w:numPr>
          <w:ilvl w:val="0"/>
          <w:numId w:val="1"/>
        </w:numPr>
        <w:rPr>
          <w:rFonts w:cstheme="minorHAnsi"/>
          <w:b/>
          <w:bCs/>
          <w:sz w:val="24"/>
          <w:szCs w:val="24"/>
        </w:rPr>
      </w:pPr>
      <w:r w:rsidRPr="001F6B86">
        <w:rPr>
          <w:rFonts w:cstheme="minorHAnsi"/>
          <w:b/>
          <w:bCs/>
          <w:sz w:val="24"/>
          <w:szCs w:val="24"/>
        </w:rPr>
        <w:t xml:space="preserve">Working productively from home:  </w:t>
      </w:r>
      <w:r w:rsidRPr="001F6B86">
        <w:rPr>
          <w:rFonts w:cstheme="minorHAnsi"/>
          <w:sz w:val="24"/>
          <w:szCs w:val="24"/>
        </w:rPr>
        <w:t xml:space="preserve">see the attached fantastic tip sheet from Prof. Neha </w:t>
      </w:r>
      <w:proofErr w:type="spellStart"/>
      <w:r w:rsidRPr="001F6B86">
        <w:rPr>
          <w:rFonts w:cstheme="minorHAnsi"/>
          <w:sz w:val="24"/>
          <w:szCs w:val="24"/>
        </w:rPr>
        <w:t>Lall</w:t>
      </w:r>
      <w:proofErr w:type="spellEnd"/>
      <w:r w:rsidRPr="001F6B86">
        <w:rPr>
          <w:rFonts w:cstheme="minorHAnsi"/>
          <w:sz w:val="24"/>
          <w:szCs w:val="24"/>
        </w:rPr>
        <w:t>!  And consider:</w:t>
      </w:r>
    </w:p>
    <w:p w14:paraId="237DE59E" w14:textId="77777777" w:rsidR="004B4091" w:rsidRPr="001F6B86" w:rsidRDefault="004B4091" w:rsidP="004B4091">
      <w:pPr>
        <w:pStyle w:val="ListParagraph"/>
        <w:numPr>
          <w:ilvl w:val="1"/>
          <w:numId w:val="1"/>
        </w:numPr>
        <w:rPr>
          <w:rFonts w:cstheme="minorHAnsi"/>
          <w:sz w:val="24"/>
          <w:szCs w:val="24"/>
        </w:rPr>
      </w:pPr>
      <w:r w:rsidRPr="001F6B86">
        <w:rPr>
          <w:rFonts w:cstheme="minorHAnsi"/>
          <w:sz w:val="24"/>
          <w:szCs w:val="24"/>
        </w:rPr>
        <w:t>White noise YouTube videos, recordings/apps, or earplugs.</w:t>
      </w:r>
    </w:p>
    <w:p w14:paraId="2FDE9C5E" w14:textId="77777777" w:rsidR="004B4091" w:rsidRPr="001F6B86" w:rsidRDefault="004B4091" w:rsidP="004B4091">
      <w:pPr>
        <w:pStyle w:val="ListParagraph"/>
        <w:numPr>
          <w:ilvl w:val="1"/>
          <w:numId w:val="1"/>
        </w:numPr>
        <w:rPr>
          <w:rFonts w:cstheme="minorHAnsi"/>
          <w:sz w:val="24"/>
          <w:szCs w:val="24"/>
        </w:rPr>
      </w:pPr>
      <w:r w:rsidRPr="001F6B86">
        <w:rPr>
          <w:rFonts w:cstheme="minorHAnsi"/>
          <w:sz w:val="24"/>
          <w:szCs w:val="24"/>
        </w:rPr>
        <w:t xml:space="preserve">Schedule in </w:t>
      </w:r>
      <w:r w:rsidRPr="001F6B86">
        <w:rPr>
          <w:rFonts w:cstheme="minorHAnsi"/>
          <w:b/>
          <w:bCs/>
          <w:sz w:val="24"/>
          <w:szCs w:val="24"/>
        </w:rPr>
        <w:t xml:space="preserve">frequent short breaks, </w:t>
      </w:r>
      <w:r w:rsidRPr="001F6B86">
        <w:rPr>
          <w:rFonts w:cstheme="minorHAnsi"/>
          <w:sz w:val="24"/>
          <w:szCs w:val="24"/>
        </w:rPr>
        <w:t>along with</w:t>
      </w:r>
      <w:r w:rsidRPr="001F6B86">
        <w:rPr>
          <w:rFonts w:cstheme="minorHAnsi"/>
          <w:b/>
          <w:bCs/>
          <w:sz w:val="24"/>
          <w:szCs w:val="24"/>
        </w:rPr>
        <w:t xml:space="preserve"> meals, exercise, and specified times for new checks, socializing, and relaxation</w:t>
      </w:r>
      <w:r w:rsidRPr="001F6B86">
        <w:rPr>
          <w:rFonts w:cstheme="minorHAnsi"/>
          <w:sz w:val="24"/>
          <w:szCs w:val="24"/>
        </w:rPr>
        <w:t>.  (mytomatoes.com sets a timer for 25 minutes of work, then 5 minutes of break.)</w:t>
      </w:r>
    </w:p>
    <w:p w14:paraId="2492F202" w14:textId="77777777" w:rsidR="0007004D" w:rsidRPr="001F6B86" w:rsidRDefault="004B4091" w:rsidP="0007004D">
      <w:pPr>
        <w:pStyle w:val="ListParagraph"/>
        <w:numPr>
          <w:ilvl w:val="1"/>
          <w:numId w:val="1"/>
        </w:numPr>
        <w:rPr>
          <w:rFonts w:cstheme="minorHAnsi"/>
          <w:sz w:val="24"/>
          <w:szCs w:val="24"/>
        </w:rPr>
      </w:pPr>
      <w:r w:rsidRPr="001F6B86">
        <w:rPr>
          <w:rFonts w:cstheme="minorHAnsi"/>
          <w:sz w:val="24"/>
          <w:szCs w:val="24"/>
        </w:rPr>
        <w:t>Get dressed every day - and do other things that make you feel like you!</w:t>
      </w:r>
    </w:p>
    <w:p w14:paraId="759018A6" w14:textId="77777777" w:rsidR="0007004D" w:rsidRPr="001F6B86" w:rsidRDefault="0007004D" w:rsidP="0007004D">
      <w:pPr>
        <w:pStyle w:val="ListParagraph"/>
        <w:numPr>
          <w:ilvl w:val="1"/>
          <w:numId w:val="1"/>
        </w:numPr>
        <w:rPr>
          <w:rFonts w:cstheme="minorHAnsi"/>
          <w:sz w:val="24"/>
          <w:szCs w:val="24"/>
        </w:rPr>
      </w:pPr>
      <w:r w:rsidRPr="001F6B86">
        <w:rPr>
          <w:rFonts w:cstheme="minorHAnsi"/>
          <w:sz w:val="24"/>
          <w:szCs w:val="24"/>
        </w:rPr>
        <w:t>Time management is challenging in this environment. Assume</w:t>
      </w:r>
      <w:r w:rsidRPr="001F6B86">
        <w:rPr>
          <w:rFonts w:cstheme="minorHAnsi"/>
          <w:color w:val="272727"/>
          <w:sz w:val="24"/>
          <w:szCs w:val="24"/>
        </w:rPr>
        <w:t xml:space="preserve"> tasks will take longer than expected.</w:t>
      </w:r>
    </w:p>
    <w:p w14:paraId="465E5985" w14:textId="41DBCE29" w:rsidR="0007004D" w:rsidRPr="001F6B86" w:rsidRDefault="0007004D" w:rsidP="0007004D">
      <w:pPr>
        <w:pStyle w:val="ListParagraph"/>
        <w:numPr>
          <w:ilvl w:val="1"/>
          <w:numId w:val="1"/>
        </w:numPr>
        <w:rPr>
          <w:rFonts w:cstheme="minorHAnsi"/>
          <w:sz w:val="24"/>
          <w:szCs w:val="24"/>
        </w:rPr>
      </w:pPr>
      <w:r w:rsidRPr="001F6B86">
        <w:rPr>
          <w:rFonts w:cstheme="minorHAnsi"/>
          <w:color w:val="272727"/>
          <w:sz w:val="24"/>
          <w:szCs w:val="24"/>
        </w:rPr>
        <w:t xml:space="preserve">Consider </w:t>
      </w:r>
      <w:r w:rsidR="007A4F91" w:rsidRPr="001F6B86">
        <w:rPr>
          <w:rFonts w:cstheme="minorHAnsi"/>
          <w:color w:val="272727"/>
          <w:sz w:val="24"/>
          <w:szCs w:val="24"/>
        </w:rPr>
        <w:t>the following four levels of scheduling and managing your time:</w:t>
      </w:r>
      <w:r w:rsidR="007A4F91" w:rsidRPr="001F6B86">
        <w:rPr>
          <w:rStyle w:val="FootnoteReference"/>
          <w:rFonts w:cstheme="minorHAnsi"/>
          <w:color w:val="272727"/>
          <w:sz w:val="24"/>
          <w:szCs w:val="24"/>
        </w:rPr>
        <w:footnoteReference w:id="3"/>
      </w:r>
    </w:p>
    <w:p w14:paraId="7C30F827" w14:textId="08AA0000" w:rsidR="0007004D" w:rsidRPr="001F6B86" w:rsidRDefault="0007004D" w:rsidP="0007004D">
      <w:pPr>
        <w:pStyle w:val="ListParagraph"/>
        <w:numPr>
          <w:ilvl w:val="2"/>
          <w:numId w:val="1"/>
        </w:numPr>
        <w:rPr>
          <w:rFonts w:cstheme="minorHAnsi"/>
          <w:sz w:val="24"/>
          <w:szCs w:val="24"/>
        </w:rPr>
      </w:pPr>
      <w:r w:rsidRPr="001F6B86">
        <w:rPr>
          <w:rFonts w:cstheme="minorHAnsi"/>
          <w:color w:val="272727"/>
          <w:sz w:val="24"/>
          <w:szCs w:val="24"/>
        </w:rPr>
        <w:lastRenderedPageBreak/>
        <w:t>Break your time into 25-minute chunks and set a goal for each time chunk. Take a break for 5 minutes and start again. See above for a timer.</w:t>
      </w:r>
    </w:p>
    <w:p w14:paraId="6365FA02" w14:textId="33CF60CA" w:rsidR="0007004D" w:rsidRPr="001F6B86" w:rsidRDefault="0007004D" w:rsidP="0007004D">
      <w:pPr>
        <w:pStyle w:val="ListParagraph"/>
        <w:numPr>
          <w:ilvl w:val="2"/>
          <w:numId w:val="1"/>
        </w:numPr>
        <w:rPr>
          <w:rFonts w:cstheme="minorHAnsi"/>
          <w:sz w:val="24"/>
          <w:szCs w:val="24"/>
        </w:rPr>
      </w:pPr>
      <w:r w:rsidRPr="001F6B86">
        <w:rPr>
          <w:rFonts w:cstheme="minorHAnsi"/>
          <w:color w:val="272727"/>
          <w:sz w:val="24"/>
          <w:szCs w:val="24"/>
        </w:rPr>
        <w:t xml:space="preserve">Create a daily to do list include top priorities for the day. Keep them concrete and in order of priority. </w:t>
      </w:r>
    </w:p>
    <w:p w14:paraId="35C0FED9" w14:textId="5C31E6A9" w:rsidR="007A4F91" w:rsidRPr="001F6B86" w:rsidRDefault="007A4F91" w:rsidP="0007004D">
      <w:pPr>
        <w:pStyle w:val="ListParagraph"/>
        <w:numPr>
          <w:ilvl w:val="2"/>
          <w:numId w:val="1"/>
        </w:numPr>
        <w:rPr>
          <w:rFonts w:cstheme="minorHAnsi"/>
          <w:sz w:val="24"/>
          <w:szCs w:val="24"/>
        </w:rPr>
      </w:pPr>
      <w:r w:rsidRPr="001F6B86">
        <w:rPr>
          <w:rFonts w:cstheme="minorHAnsi"/>
          <w:color w:val="272727"/>
          <w:sz w:val="24"/>
          <w:szCs w:val="24"/>
        </w:rPr>
        <w:t>Create a weekly calendar.</w:t>
      </w:r>
    </w:p>
    <w:p w14:paraId="4206CB01" w14:textId="000CDDEA" w:rsidR="0007004D" w:rsidRPr="001F6B86" w:rsidRDefault="0007004D" w:rsidP="0007004D">
      <w:pPr>
        <w:pStyle w:val="ListParagraph"/>
        <w:numPr>
          <w:ilvl w:val="2"/>
          <w:numId w:val="1"/>
        </w:numPr>
        <w:rPr>
          <w:rFonts w:cstheme="minorHAnsi"/>
          <w:sz w:val="24"/>
          <w:szCs w:val="24"/>
        </w:rPr>
      </w:pPr>
      <w:r w:rsidRPr="001F6B86">
        <w:rPr>
          <w:rFonts w:cstheme="minorHAnsi"/>
          <w:color w:val="272727"/>
          <w:sz w:val="24"/>
          <w:szCs w:val="24"/>
        </w:rPr>
        <w:t xml:space="preserve">Create a semester to do list with deadlines and intermediate deadlines. </w:t>
      </w:r>
    </w:p>
    <w:p w14:paraId="41E95E71" w14:textId="77777777" w:rsidR="004B4091" w:rsidRPr="001F6B86" w:rsidRDefault="004B4091" w:rsidP="004B4091">
      <w:pPr>
        <w:pStyle w:val="ListParagraph"/>
        <w:numPr>
          <w:ilvl w:val="0"/>
          <w:numId w:val="1"/>
        </w:numPr>
        <w:rPr>
          <w:rFonts w:cstheme="minorHAnsi"/>
          <w:b/>
          <w:bCs/>
          <w:sz w:val="24"/>
          <w:szCs w:val="24"/>
        </w:rPr>
      </w:pPr>
      <w:r w:rsidRPr="001F6B86">
        <w:rPr>
          <w:rFonts w:cstheme="minorHAnsi"/>
          <w:b/>
          <w:bCs/>
          <w:sz w:val="24"/>
          <w:szCs w:val="24"/>
        </w:rPr>
        <w:t>Career development from your couch</w:t>
      </w:r>
    </w:p>
    <w:p w14:paraId="30D8F15D" w14:textId="77777777" w:rsidR="004B4091" w:rsidRPr="001F6B86" w:rsidRDefault="004B4091" w:rsidP="004B4091">
      <w:pPr>
        <w:pStyle w:val="ListParagraph"/>
        <w:numPr>
          <w:ilvl w:val="1"/>
          <w:numId w:val="1"/>
        </w:numPr>
        <w:rPr>
          <w:rFonts w:cstheme="minorHAnsi"/>
          <w:sz w:val="24"/>
          <w:szCs w:val="24"/>
        </w:rPr>
      </w:pPr>
      <w:r w:rsidRPr="001F6B86">
        <w:rPr>
          <w:rFonts w:cstheme="minorHAnsi"/>
          <w:sz w:val="24"/>
          <w:szCs w:val="24"/>
        </w:rPr>
        <w:t>Read LCDO’s emails –full of good news and opportunities.</w:t>
      </w:r>
    </w:p>
    <w:p w14:paraId="0DB04E3C" w14:textId="77777777" w:rsidR="004B4091" w:rsidRPr="001F6B86" w:rsidRDefault="004B4091" w:rsidP="004B4091">
      <w:pPr>
        <w:pStyle w:val="ListParagraph"/>
        <w:numPr>
          <w:ilvl w:val="1"/>
          <w:numId w:val="1"/>
        </w:numPr>
        <w:rPr>
          <w:rFonts w:cstheme="minorHAnsi"/>
          <w:sz w:val="24"/>
          <w:szCs w:val="24"/>
        </w:rPr>
      </w:pPr>
      <w:r w:rsidRPr="001F6B86">
        <w:rPr>
          <w:rFonts w:cstheme="minorHAnsi"/>
          <w:sz w:val="24"/>
          <w:szCs w:val="24"/>
        </w:rPr>
        <w:t xml:space="preserve">Talk to the Asst. Dean of Students/Office of Academic Support:  one-click appointments if you email </w:t>
      </w:r>
      <w:hyperlink r:id="rId13" w:history="1">
        <w:r w:rsidRPr="001F6B86">
          <w:rPr>
            <w:rStyle w:val="Hyperlink"/>
            <w:rFonts w:cstheme="minorHAnsi"/>
            <w:sz w:val="24"/>
            <w:szCs w:val="24"/>
          </w:rPr>
          <w:t>khickey@ubalt.edu</w:t>
        </w:r>
      </w:hyperlink>
    </w:p>
    <w:p w14:paraId="3FB61848" w14:textId="77777777" w:rsidR="004B4091" w:rsidRPr="001F6B86" w:rsidRDefault="004B4091" w:rsidP="004B4091">
      <w:pPr>
        <w:pStyle w:val="ListParagraph"/>
        <w:numPr>
          <w:ilvl w:val="1"/>
          <w:numId w:val="1"/>
        </w:numPr>
        <w:rPr>
          <w:rFonts w:cstheme="minorHAnsi"/>
          <w:sz w:val="24"/>
          <w:szCs w:val="24"/>
        </w:rPr>
      </w:pPr>
      <w:r w:rsidRPr="001F6B86">
        <w:rPr>
          <w:rFonts w:cstheme="minorHAnsi"/>
          <w:sz w:val="24"/>
          <w:szCs w:val="24"/>
        </w:rPr>
        <w:t xml:space="preserve">Volunteer with an attorney and get legal experience from home:  </w:t>
      </w:r>
      <w:hyperlink r:id="rId14" w:history="1">
        <w:r w:rsidRPr="001F6B86">
          <w:rPr>
            <w:rStyle w:val="Hyperlink"/>
            <w:rFonts w:cstheme="minorHAnsi"/>
            <w:sz w:val="24"/>
            <w:szCs w:val="24"/>
          </w:rPr>
          <w:t>https://www.americanbar.org/groups/center-pro-bono/publications/pro-bono-exchange/2020/law-students-available-for-pro-bono-support-during-covid-19-pand/</w:t>
        </w:r>
      </w:hyperlink>
    </w:p>
    <w:p w14:paraId="47CE5CBF" w14:textId="77777777" w:rsidR="004B4091" w:rsidRPr="001F6B86" w:rsidRDefault="004B4091" w:rsidP="004B4091">
      <w:pPr>
        <w:pStyle w:val="ListParagraph"/>
        <w:numPr>
          <w:ilvl w:val="1"/>
          <w:numId w:val="1"/>
        </w:numPr>
        <w:rPr>
          <w:rFonts w:cstheme="minorHAnsi"/>
          <w:sz w:val="24"/>
          <w:szCs w:val="24"/>
        </w:rPr>
      </w:pPr>
      <w:r w:rsidRPr="001F6B86">
        <w:rPr>
          <w:rFonts w:cstheme="minorHAnsi"/>
          <w:sz w:val="24"/>
          <w:szCs w:val="24"/>
        </w:rPr>
        <w:t xml:space="preserve">ABA student memberships start at $0:  </w:t>
      </w:r>
      <w:hyperlink r:id="rId15" w:history="1">
        <w:r w:rsidRPr="001F6B86">
          <w:rPr>
            <w:rStyle w:val="Hyperlink"/>
            <w:rFonts w:cstheme="minorHAnsi"/>
            <w:sz w:val="24"/>
            <w:szCs w:val="24"/>
          </w:rPr>
          <w:t>https://www.americanbar.org/membership/</w:t>
        </w:r>
      </w:hyperlink>
    </w:p>
    <w:p w14:paraId="52C8D604" w14:textId="77777777" w:rsidR="004B4091" w:rsidRPr="001F6B86" w:rsidRDefault="004B4091" w:rsidP="004B4091">
      <w:pPr>
        <w:pStyle w:val="ListParagraph"/>
        <w:numPr>
          <w:ilvl w:val="1"/>
          <w:numId w:val="1"/>
        </w:numPr>
        <w:rPr>
          <w:rFonts w:cstheme="minorHAnsi"/>
          <w:sz w:val="24"/>
          <w:szCs w:val="24"/>
        </w:rPr>
      </w:pPr>
      <w:r w:rsidRPr="001F6B86">
        <w:rPr>
          <w:rFonts w:cstheme="minorHAnsi"/>
          <w:sz w:val="24"/>
          <w:szCs w:val="24"/>
        </w:rPr>
        <w:t>Maryland State Bar Association (MSBA) offers online trainings, small firm management tips, and more.  More seem to be free these days to non-members (memberships start at about $115 - I did not see law student rates but they may exist).</w:t>
      </w:r>
    </w:p>
    <w:p w14:paraId="7DC72DFE" w14:textId="77777777" w:rsidR="004B4091" w:rsidRPr="001F6B86" w:rsidRDefault="004B4091" w:rsidP="004B4091">
      <w:pPr>
        <w:pStyle w:val="ListParagraph"/>
        <w:numPr>
          <w:ilvl w:val="1"/>
          <w:numId w:val="1"/>
        </w:numPr>
        <w:rPr>
          <w:rFonts w:cstheme="minorHAnsi"/>
          <w:sz w:val="24"/>
          <w:szCs w:val="24"/>
        </w:rPr>
      </w:pPr>
      <w:r w:rsidRPr="001F6B86">
        <w:rPr>
          <w:rFonts w:cstheme="minorHAnsi"/>
          <w:sz w:val="24"/>
          <w:szCs w:val="24"/>
        </w:rPr>
        <w:t xml:space="preserve">Other bar associations that may be of interest:  </w:t>
      </w:r>
      <w:hyperlink r:id="rId16" w:history="1">
        <w:r w:rsidRPr="001F6B86">
          <w:rPr>
            <w:rStyle w:val="Hyperlink"/>
            <w:rFonts w:cstheme="minorHAnsi"/>
            <w:sz w:val="24"/>
            <w:szCs w:val="24"/>
          </w:rPr>
          <w:t>https://www.msba.org/for-members/resources/local-specialty-bars/</w:t>
        </w:r>
      </w:hyperlink>
      <w:r w:rsidRPr="001F6B86">
        <w:rPr>
          <w:rFonts w:cstheme="minorHAnsi"/>
          <w:sz w:val="24"/>
          <w:szCs w:val="24"/>
        </w:rPr>
        <w:t xml:space="preserve">  </w:t>
      </w:r>
    </w:p>
    <w:p w14:paraId="5D3C619B" w14:textId="77777777" w:rsidR="004B4091" w:rsidRPr="001F6B86" w:rsidRDefault="004B4091" w:rsidP="004B4091">
      <w:pPr>
        <w:pStyle w:val="ListParagraph"/>
        <w:numPr>
          <w:ilvl w:val="1"/>
          <w:numId w:val="1"/>
        </w:numPr>
        <w:rPr>
          <w:rFonts w:cstheme="minorHAnsi"/>
          <w:sz w:val="24"/>
          <w:szCs w:val="24"/>
        </w:rPr>
      </w:pPr>
      <w:r w:rsidRPr="001F6B86">
        <w:rPr>
          <w:rFonts w:cstheme="minorHAnsi"/>
          <w:sz w:val="24"/>
          <w:szCs w:val="24"/>
        </w:rPr>
        <w:t xml:space="preserve">Sign up for daily emails about MD legal news from The Daily Record, free to UB Law Students through the UB Library  </w:t>
      </w:r>
      <w:hyperlink r:id="rId17" w:anchor="news" w:history="1">
        <w:r w:rsidRPr="001F6B86">
          <w:rPr>
            <w:rStyle w:val="Hyperlink"/>
            <w:rFonts w:cstheme="minorHAnsi"/>
            <w:sz w:val="24"/>
            <w:szCs w:val="24"/>
          </w:rPr>
          <w:t>http://law.ubalt.edu/library/research/index.cfm#news</w:t>
        </w:r>
      </w:hyperlink>
    </w:p>
    <w:p w14:paraId="70796CB8" w14:textId="5716748D" w:rsidR="004B4091" w:rsidRPr="001F6B86" w:rsidRDefault="004B4091" w:rsidP="004B4091">
      <w:pPr>
        <w:pStyle w:val="ListParagraph"/>
        <w:numPr>
          <w:ilvl w:val="1"/>
          <w:numId w:val="1"/>
        </w:numPr>
        <w:rPr>
          <w:rFonts w:cstheme="minorHAnsi"/>
          <w:sz w:val="24"/>
          <w:szCs w:val="24"/>
        </w:rPr>
      </w:pPr>
      <w:r w:rsidRPr="001F6B86">
        <w:rPr>
          <w:rFonts w:cstheme="minorHAnsi"/>
          <w:sz w:val="24"/>
          <w:szCs w:val="24"/>
        </w:rPr>
        <w:t>For any area of law, look around for blogs, newsletters, and other websites that can help you explore and discover topics you care about.</w:t>
      </w:r>
    </w:p>
    <w:p w14:paraId="05415435" w14:textId="5258486C" w:rsidR="0075507C" w:rsidRPr="001F6B86" w:rsidRDefault="0075507C" w:rsidP="0075507C">
      <w:pPr>
        <w:pStyle w:val="ListParagraph"/>
        <w:numPr>
          <w:ilvl w:val="0"/>
          <w:numId w:val="1"/>
        </w:numPr>
        <w:rPr>
          <w:rFonts w:cstheme="minorHAnsi"/>
          <w:b/>
          <w:bCs/>
          <w:sz w:val="24"/>
          <w:szCs w:val="24"/>
        </w:rPr>
      </w:pPr>
      <w:r w:rsidRPr="001F6B86">
        <w:rPr>
          <w:rFonts w:cstheme="minorHAnsi"/>
          <w:b/>
          <w:bCs/>
          <w:sz w:val="24"/>
          <w:szCs w:val="24"/>
        </w:rPr>
        <w:t>Stay connected to the UB Law community:  just a few ways below.</w:t>
      </w:r>
    </w:p>
    <w:p w14:paraId="4F900167" w14:textId="72E70E5F" w:rsidR="00A41E57" w:rsidRPr="001F6B86" w:rsidRDefault="00A41E57" w:rsidP="00A41E57">
      <w:pPr>
        <w:pStyle w:val="ListParagraph"/>
        <w:numPr>
          <w:ilvl w:val="1"/>
          <w:numId w:val="1"/>
        </w:numPr>
        <w:spacing w:line="254" w:lineRule="auto"/>
        <w:rPr>
          <w:rFonts w:cstheme="minorHAnsi"/>
          <w:sz w:val="24"/>
          <w:szCs w:val="24"/>
        </w:rPr>
      </w:pPr>
      <w:r w:rsidRPr="001F6B86">
        <w:rPr>
          <w:rFonts w:cstheme="minorHAnsi"/>
          <w:sz w:val="24"/>
          <w:szCs w:val="24"/>
        </w:rPr>
        <w:t xml:space="preserve">Office of Academic Affairs really wants to hear from you.  Submit any questions, concerns, and ideas so that we can help to improve your educational experience during this challenging time.  You can even make one-click appointments if you email </w:t>
      </w:r>
      <w:hyperlink r:id="rId18" w:history="1">
        <w:r w:rsidRPr="001F6B86">
          <w:rPr>
            <w:rStyle w:val="Hyperlink"/>
            <w:rFonts w:cstheme="minorHAnsi"/>
            <w:sz w:val="24"/>
            <w:szCs w:val="24"/>
          </w:rPr>
          <w:t>khickey@ubalt.edu</w:t>
        </w:r>
      </w:hyperlink>
    </w:p>
    <w:p w14:paraId="6292AC1A" w14:textId="77777777" w:rsidR="00A41E57" w:rsidRPr="001F6B86" w:rsidRDefault="00A41E57" w:rsidP="00A41E57">
      <w:pPr>
        <w:pStyle w:val="ListParagraph"/>
        <w:numPr>
          <w:ilvl w:val="1"/>
          <w:numId w:val="1"/>
        </w:numPr>
        <w:spacing w:line="254" w:lineRule="auto"/>
        <w:rPr>
          <w:rFonts w:cstheme="minorHAnsi"/>
          <w:sz w:val="24"/>
          <w:szCs w:val="24"/>
        </w:rPr>
      </w:pPr>
      <w:r w:rsidRPr="001F6B86">
        <w:rPr>
          <w:rFonts w:cstheme="minorHAnsi"/>
          <w:sz w:val="24"/>
          <w:szCs w:val="24"/>
        </w:rPr>
        <w:t xml:space="preserve">UB Law students Facebook page:  </w:t>
      </w:r>
      <w:hyperlink r:id="rId19" w:history="1">
        <w:r w:rsidRPr="001F6B86">
          <w:rPr>
            <w:rStyle w:val="Hyperlink"/>
            <w:rFonts w:cstheme="minorHAnsi"/>
            <w:sz w:val="24"/>
            <w:szCs w:val="24"/>
          </w:rPr>
          <w:t>https://www.facebook.com/groups/645812248871758/</w:t>
        </w:r>
      </w:hyperlink>
    </w:p>
    <w:p w14:paraId="1FDF2B62" w14:textId="29AAE1B6" w:rsidR="00A41E57" w:rsidRPr="001F6B86" w:rsidRDefault="00A41E57" w:rsidP="00A41E57">
      <w:pPr>
        <w:pStyle w:val="ListParagraph"/>
        <w:numPr>
          <w:ilvl w:val="1"/>
          <w:numId w:val="1"/>
        </w:numPr>
        <w:spacing w:line="254" w:lineRule="auto"/>
        <w:rPr>
          <w:rFonts w:cstheme="minorHAnsi"/>
          <w:sz w:val="24"/>
          <w:szCs w:val="24"/>
        </w:rPr>
      </w:pPr>
      <w:r w:rsidRPr="001F6B86">
        <w:rPr>
          <w:rFonts w:cstheme="minorHAnsi"/>
          <w:sz w:val="24"/>
          <w:szCs w:val="24"/>
        </w:rPr>
        <w:t xml:space="preserve">UB official pages:  </w:t>
      </w:r>
    </w:p>
    <w:p w14:paraId="36483013" w14:textId="2835F75A" w:rsidR="0075507C" w:rsidRPr="001F6B86" w:rsidRDefault="00A41E57" w:rsidP="00A41E57">
      <w:pPr>
        <w:pStyle w:val="ListParagraph"/>
        <w:numPr>
          <w:ilvl w:val="2"/>
          <w:numId w:val="1"/>
        </w:numPr>
        <w:rPr>
          <w:rFonts w:cstheme="minorHAnsi"/>
          <w:sz w:val="24"/>
          <w:szCs w:val="24"/>
        </w:rPr>
      </w:pPr>
      <w:hyperlink r:id="rId20" w:history="1">
        <w:r w:rsidRPr="001F6B86">
          <w:rPr>
            <w:rStyle w:val="Hyperlink"/>
            <w:rFonts w:cstheme="minorHAnsi"/>
            <w:sz w:val="24"/>
            <w:szCs w:val="24"/>
          </w:rPr>
          <w:t>https://ublawaccolades.wordpress.com/</w:t>
        </w:r>
      </w:hyperlink>
    </w:p>
    <w:p w14:paraId="0A6912EF" w14:textId="446CA484" w:rsidR="0075507C" w:rsidRPr="001F6B86" w:rsidRDefault="00A41E57" w:rsidP="00A41E57">
      <w:pPr>
        <w:pStyle w:val="ListParagraph"/>
        <w:numPr>
          <w:ilvl w:val="2"/>
          <w:numId w:val="1"/>
        </w:numPr>
        <w:rPr>
          <w:rFonts w:cstheme="minorHAnsi"/>
          <w:sz w:val="24"/>
          <w:szCs w:val="24"/>
        </w:rPr>
      </w:pPr>
      <w:hyperlink r:id="rId21" w:history="1">
        <w:r w:rsidRPr="001F6B86">
          <w:rPr>
            <w:rStyle w:val="Hyperlink"/>
            <w:rFonts w:cstheme="minorHAnsi"/>
            <w:sz w:val="24"/>
            <w:szCs w:val="24"/>
          </w:rPr>
          <w:t>https://www.facebook.com/UBaltLaw/</w:t>
        </w:r>
      </w:hyperlink>
    </w:p>
    <w:p w14:paraId="7C081FFB" w14:textId="27BD62D9" w:rsidR="0075507C" w:rsidRPr="001F6B86" w:rsidRDefault="00A41E57" w:rsidP="00A41E57">
      <w:pPr>
        <w:pStyle w:val="ListParagraph"/>
        <w:numPr>
          <w:ilvl w:val="2"/>
          <w:numId w:val="1"/>
        </w:numPr>
        <w:rPr>
          <w:rFonts w:cstheme="minorHAnsi"/>
          <w:sz w:val="24"/>
          <w:szCs w:val="24"/>
        </w:rPr>
      </w:pPr>
      <w:hyperlink r:id="rId22" w:history="1">
        <w:r w:rsidRPr="001F6B86">
          <w:rPr>
            <w:rStyle w:val="Hyperlink"/>
            <w:rFonts w:cstheme="minorHAnsi"/>
            <w:sz w:val="24"/>
            <w:szCs w:val="24"/>
          </w:rPr>
          <w:t>https://www.facebook.com/ubstudentsupport/</w:t>
        </w:r>
      </w:hyperlink>
    </w:p>
    <w:p w14:paraId="1382353E" w14:textId="43D2B669" w:rsidR="0075507C" w:rsidRPr="001F6B86" w:rsidRDefault="00A41E57" w:rsidP="00A41E57">
      <w:pPr>
        <w:pStyle w:val="ListParagraph"/>
        <w:numPr>
          <w:ilvl w:val="2"/>
          <w:numId w:val="1"/>
        </w:numPr>
        <w:rPr>
          <w:rFonts w:cstheme="minorHAnsi"/>
          <w:sz w:val="24"/>
          <w:szCs w:val="24"/>
        </w:rPr>
      </w:pPr>
      <w:hyperlink r:id="rId23" w:history="1">
        <w:r w:rsidRPr="001F6B86">
          <w:rPr>
            <w:rStyle w:val="Hyperlink"/>
            <w:rFonts w:cstheme="minorHAnsi"/>
            <w:sz w:val="24"/>
            <w:szCs w:val="24"/>
          </w:rPr>
          <w:t>https://www.facebook.com/University-of-Baltimore-Law-Library-18697948537/</w:t>
        </w:r>
      </w:hyperlink>
    </w:p>
    <w:p w14:paraId="7D4CC0E2" w14:textId="3565CE3F" w:rsidR="004B4091" w:rsidRPr="001F6B86" w:rsidRDefault="00A41E57" w:rsidP="004B4091">
      <w:pPr>
        <w:pStyle w:val="ListParagraph"/>
        <w:numPr>
          <w:ilvl w:val="0"/>
          <w:numId w:val="1"/>
        </w:numPr>
        <w:rPr>
          <w:rFonts w:cstheme="minorHAnsi"/>
          <w:b/>
          <w:bCs/>
          <w:sz w:val="24"/>
          <w:szCs w:val="24"/>
        </w:rPr>
      </w:pPr>
      <w:r w:rsidRPr="001F6B86">
        <w:rPr>
          <w:rFonts w:cstheme="minorHAnsi"/>
          <w:b/>
          <w:bCs/>
          <w:sz w:val="24"/>
          <w:szCs w:val="24"/>
        </w:rPr>
        <w:t xml:space="preserve">Exercising, </w:t>
      </w:r>
      <w:r w:rsidR="004B4091" w:rsidRPr="001F6B86">
        <w:rPr>
          <w:rFonts w:cstheme="minorHAnsi"/>
          <w:b/>
          <w:bCs/>
          <w:sz w:val="24"/>
          <w:szCs w:val="24"/>
        </w:rPr>
        <w:t>Stress management and more</w:t>
      </w:r>
    </w:p>
    <w:p w14:paraId="5CB946EE" w14:textId="51F83DE6" w:rsidR="00A41E57" w:rsidRPr="001F6B86" w:rsidRDefault="00A41E57" w:rsidP="00A41E57">
      <w:pPr>
        <w:pStyle w:val="ListParagraph"/>
        <w:numPr>
          <w:ilvl w:val="1"/>
          <w:numId w:val="1"/>
        </w:numPr>
        <w:spacing w:line="254" w:lineRule="auto"/>
        <w:rPr>
          <w:rFonts w:cstheme="minorHAnsi"/>
          <w:sz w:val="24"/>
          <w:szCs w:val="24"/>
        </w:rPr>
      </w:pPr>
      <w:r w:rsidRPr="001F6B86">
        <w:rPr>
          <w:rFonts w:cstheme="minorHAnsi"/>
          <w:sz w:val="24"/>
          <w:szCs w:val="24"/>
        </w:rPr>
        <w:lastRenderedPageBreak/>
        <w:t xml:space="preserve">Free online exercise classes:  see attached article </w:t>
      </w:r>
    </w:p>
    <w:p w14:paraId="049089A1" w14:textId="77777777" w:rsidR="004B4091" w:rsidRPr="001F6B86" w:rsidRDefault="004B4091" w:rsidP="004B4091">
      <w:pPr>
        <w:pStyle w:val="ListParagraph"/>
        <w:numPr>
          <w:ilvl w:val="1"/>
          <w:numId w:val="1"/>
        </w:numPr>
        <w:rPr>
          <w:rFonts w:cstheme="minorHAnsi"/>
          <w:sz w:val="24"/>
          <w:szCs w:val="24"/>
        </w:rPr>
      </w:pPr>
      <w:r w:rsidRPr="001F6B86">
        <w:rPr>
          <w:rFonts w:cstheme="minorHAnsi"/>
          <w:sz w:val="24"/>
          <w:szCs w:val="24"/>
        </w:rPr>
        <w:t>A simple trick to physically reduce stress:  breathe in for four counts, hold for 7 counts, breathe out for 8 counts.  Repeat!</w:t>
      </w:r>
    </w:p>
    <w:p w14:paraId="37FC8BC7" w14:textId="77777777" w:rsidR="004B4091" w:rsidRPr="001F6B86" w:rsidRDefault="004B4091" w:rsidP="004B4091">
      <w:pPr>
        <w:pStyle w:val="ListParagraph"/>
        <w:numPr>
          <w:ilvl w:val="1"/>
          <w:numId w:val="1"/>
        </w:numPr>
        <w:rPr>
          <w:rFonts w:cstheme="minorHAnsi"/>
          <w:sz w:val="24"/>
          <w:szCs w:val="24"/>
        </w:rPr>
      </w:pPr>
      <w:r w:rsidRPr="001F6B86">
        <w:rPr>
          <w:rFonts w:cstheme="minorHAnsi"/>
          <w:sz w:val="24"/>
          <w:szCs w:val="24"/>
        </w:rPr>
        <w:t>Check out the free Smiling Mind app.</w:t>
      </w:r>
    </w:p>
    <w:p w14:paraId="6E8B2429" w14:textId="77777777" w:rsidR="004B4091" w:rsidRPr="001F6B86" w:rsidRDefault="004B4091" w:rsidP="004B4091">
      <w:pPr>
        <w:pStyle w:val="ListParagraph"/>
        <w:numPr>
          <w:ilvl w:val="1"/>
          <w:numId w:val="1"/>
        </w:numPr>
        <w:rPr>
          <w:rFonts w:cstheme="minorHAnsi"/>
          <w:sz w:val="24"/>
          <w:szCs w:val="24"/>
        </w:rPr>
      </w:pPr>
      <w:r w:rsidRPr="001F6B86">
        <w:rPr>
          <w:rFonts w:cstheme="minorHAnsi"/>
          <w:sz w:val="24"/>
          <w:szCs w:val="24"/>
        </w:rPr>
        <w:t xml:space="preserve">3 free Friday mindfulness sessions for the legal community:  </w:t>
      </w:r>
      <w:hyperlink r:id="rId24" w:history="1">
        <w:r w:rsidRPr="001F6B86">
          <w:rPr>
            <w:rStyle w:val="Hyperlink"/>
            <w:rFonts w:cstheme="minorHAnsi"/>
            <w:sz w:val="24"/>
            <w:szCs w:val="24"/>
          </w:rPr>
          <w:t>https://www.law.miami.edu/academics/conferences-lectures/introduction-to-mindfulness-workshops</w:t>
        </w:r>
      </w:hyperlink>
    </w:p>
    <w:p w14:paraId="6AF7350C" w14:textId="77777777" w:rsidR="004B4091" w:rsidRPr="001F6B86" w:rsidRDefault="004B4091" w:rsidP="004B4091">
      <w:pPr>
        <w:pStyle w:val="ListParagraph"/>
        <w:numPr>
          <w:ilvl w:val="1"/>
          <w:numId w:val="1"/>
        </w:numPr>
        <w:rPr>
          <w:rFonts w:cstheme="minorHAnsi"/>
          <w:sz w:val="24"/>
          <w:szCs w:val="24"/>
        </w:rPr>
      </w:pPr>
      <w:r w:rsidRPr="001F6B86">
        <w:rPr>
          <w:rFonts w:cstheme="minorHAnsi"/>
          <w:sz w:val="24"/>
          <w:szCs w:val="24"/>
        </w:rPr>
        <w:t xml:space="preserve">Wednesday sessions from the MD Bar Association:  Wed. 2-3 pm </w:t>
      </w:r>
      <w:hyperlink r:id="rId25" w:history="1">
        <w:r w:rsidRPr="001F6B86">
          <w:rPr>
            <w:rStyle w:val="Hyperlink"/>
            <w:rFonts w:cstheme="minorHAnsi"/>
            <w:sz w:val="24"/>
            <w:szCs w:val="24"/>
          </w:rPr>
          <w:t>https://www.msba.org/weekly-covid-19-support-group-to-help-manage-stress/?utm_source=msba%20weekly&amp;utm_medium=email</w:t>
        </w:r>
      </w:hyperlink>
    </w:p>
    <w:p w14:paraId="28BB0CD0" w14:textId="77777777" w:rsidR="004B4091" w:rsidRPr="001F6B86" w:rsidRDefault="004B4091" w:rsidP="004B4091">
      <w:pPr>
        <w:pStyle w:val="ListParagraph"/>
        <w:numPr>
          <w:ilvl w:val="1"/>
          <w:numId w:val="1"/>
        </w:numPr>
        <w:rPr>
          <w:rFonts w:cstheme="minorHAnsi"/>
          <w:sz w:val="24"/>
          <w:szCs w:val="24"/>
        </w:rPr>
      </w:pPr>
      <w:r w:rsidRPr="001F6B86">
        <w:rPr>
          <w:rFonts w:cstheme="minorHAnsi"/>
          <w:sz w:val="24"/>
          <w:szCs w:val="24"/>
        </w:rPr>
        <w:t xml:space="preserve">Free, confidential counseling - same as mentioned in class:  </w:t>
      </w:r>
    </w:p>
    <w:p w14:paraId="2AE7605B" w14:textId="77777777" w:rsidR="004B4091" w:rsidRPr="001F6B86" w:rsidRDefault="004B4091" w:rsidP="004B4091">
      <w:pPr>
        <w:pStyle w:val="ListParagraph"/>
        <w:numPr>
          <w:ilvl w:val="2"/>
          <w:numId w:val="1"/>
        </w:numPr>
        <w:rPr>
          <w:rFonts w:cstheme="minorHAnsi"/>
          <w:sz w:val="24"/>
          <w:szCs w:val="24"/>
        </w:rPr>
      </w:pPr>
      <w:r w:rsidRPr="001F6B86">
        <w:rPr>
          <w:rFonts w:cstheme="minorHAnsi"/>
          <w:sz w:val="24"/>
          <w:szCs w:val="24"/>
        </w:rPr>
        <w:t xml:space="preserve">Bar resources, available to law students without a membership:  </w:t>
      </w:r>
      <w:hyperlink r:id="rId26" w:history="1">
        <w:r w:rsidRPr="001F6B86">
          <w:rPr>
            <w:rStyle w:val="Hyperlink"/>
            <w:rFonts w:cstheme="minorHAnsi"/>
            <w:sz w:val="24"/>
            <w:szCs w:val="24"/>
          </w:rPr>
          <w:t>https://www.msba.org/health-and-wellness/</w:t>
        </w:r>
      </w:hyperlink>
    </w:p>
    <w:p w14:paraId="3B6359F0" w14:textId="77777777" w:rsidR="00A41E57" w:rsidRPr="001F6B86" w:rsidRDefault="004B4091" w:rsidP="004B4091">
      <w:pPr>
        <w:pStyle w:val="ListParagraph"/>
        <w:numPr>
          <w:ilvl w:val="2"/>
          <w:numId w:val="1"/>
        </w:numPr>
        <w:rPr>
          <w:rFonts w:cstheme="minorHAnsi"/>
          <w:sz w:val="24"/>
          <w:szCs w:val="24"/>
        </w:rPr>
      </w:pPr>
      <w:r w:rsidRPr="001F6B86">
        <w:rPr>
          <w:rFonts w:cstheme="minorHAnsi"/>
          <w:sz w:val="24"/>
          <w:szCs w:val="24"/>
        </w:rPr>
        <w:t xml:space="preserve">UB resources:  </w:t>
      </w:r>
    </w:p>
    <w:p w14:paraId="6D7E2B1F" w14:textId="77777777" w:rsidR="00A41E57" w:rsidRPr="001F6B86" w:rsidRDefault="00A41E57" w:rsidP="00A41E57">
      <w:pPr>
        <w:pStyle w:val="ListParagraph"/>
        <w:numPr>
          <w:ilvl w:val="3"/>
          <w:numId w:val="1"/>
        </w:numPr>
        <w:spacing w:line="254" w:lineRule="auto"/>
        <w:rPr>
          <w:rFonts w:cstheme="minorHAnsi"/>
          <w:sz w:val="24"/>
          <w:szCs w:val="24"/>
        </w:rPr>
      </w:pPr>
      <w:r w:rsidRPr="001F6B86">
        <w:rPr>
          <w:rFonts w:cstheme="minorHAnsi"/>
          <w:sz w:val="24"/>
          <w:szCs w:val="24"/>
        </w:rPr>
        <w:t xml:space="preserve">Video counseling:  </w:t>
      </w:r>
      <w:hyperlink r:id="rId27" w:history="1">
        <w:r w:rsidRPr="001F6B86">
          <w:rPr>
            <w:rStyle w:val="Hyperlink"/>
            <w:rFonts w:cstheme="minorHAnsi"/>
            <w:sz w:val="24"/>
            <w:szCs w:val="24"/>
          </w:rPr>
          <w:t>http://www.ubalt.edu/digest/index.cfm?id=12962</w:t>
        </w:r>
      </w:hyperlink>
    </w:p>
    <w:p w14:paraId="1C49236C" w14:textId="77777777" w:rsidR="00A41E57" w:rsidRPr="001F6B86" w:rsidRDefault="00A41E57" w:rsidP="00A41E57">
      <w:pPr>
        <w:pStyle w:val="ListParagraph"/>
        <w:numPr>
          <w:ilvl w:val="3"/>
          <w:numId w:val="1"/>
        </w:numPr>
        <w:spacing w:line="254" w:lineRule="auto"/>
        <w:rPr>
          <w:rFonts w:cstheme="minorHAnsi"/>
          <w:sz w:val="24"/>
          <w:szCs w:val="24"/>
        </w:rPr>
      </w:pPr>
      <w:r w:rsidRPr="001F6B86">
        <w:rPr>
          <w:rFonts w:cstheme="minorHAnsi"/>
          <w:sz w:val="24"/>
          <w:szCs w:val="24"/>
        </w:rPr>
        <w:t xml:space="preserve">1-800-327-2251, </w:t>
      </w:r>
      <w:hyperlink r:id="rId28" w:history="1">
        <w:r w:rsidRPr="001F6B86">
          <w:rPr>
            <w:rStyle w:val="Hyperlink"/>
            <w:rFonts w:cstheme="minorHAnsi"/>
            <w:sz w:val="24"/>
            <w:szCs w:val="24"/>
          </w:rPr>
          <w:t>https://www.ubalt.edu/about-ub/offices-and-services/dean-of-students/sap/</w:t>
        </w:r>
      </w:hyperlink>
      <w:r w:rsidRPr="001F6B86">
        <w:rPr>
          <w:rFonts w:cstheme="minorHAnsi"/>
          <w:sz w:val="24"/>
          <w:szCs w:val="24"/>
        </w:rPr>
        <w:t xml:space="preserve"> </w:t>
      </w:r>
    </w:p>
    <w:p w14:paraId="7F684746" w14:textId="604F02E9" w:rsidR="004B4091" w:rsidRPr="001F6B86" w:rsidRDefault="004B4091" w:rsidP="004B4091">
      <w:pPr>
        <w:pStyle w:val="ListParagraph"/>
        <w:numPr>
          <w:ilvl w:val="1"/>
          <w:numId w:val="1"/>
        </w:numPr>
        <w:rPr>
          <w:rStyle w:val="Hyperlink"/>
          <w:rFonts w:cstheme="minorHAnsi"/>
          <w:color w:val="auto"/>
          <w:sz w:val="24"/>
          <w:szCs w:val="24"/>
          <w:u w:val="none"/>
        </w:rPr>
      </w:pPr>
      <w:r w:rsidRPr="001F6B86">
        <w:rPr>
          <w:rFonts w:cstheme="minorHAnsi"/>
          <w:sz w:val="24"/>
          <w:szCs w:val="24"/>
        </w:rPr>
        <w:t xml:space="preserve">Miscellaneous personal finance tips for these challenging times (this column is usually full of good ideas!):  </w:t>
      </w:r>
      <w:hyperlink r:id="rId29" w:history="1">
        <w:r w:rsidRPr="001F6B86">
          <w:rPr>
            <w:rStyle w:val="Hyperlink"/>
            <w:rFonts w:cstheme="minorHAnsi"/>
            <w:sz w:val="24"/>
            <w:szCs w:val="24"/>
          </w:rPr>
          <w:t>https://www.washingtonpost.com/business/personal-finance/no-money-for-rent-or-mortgage-heres-what-to-do/2020/03/27/652a5a92-6fb4-11ea-aa80-c2470c6b2034_story.html</w:t>
        </w:r>
      </w:hyperlink>
    </w:p>
    <w:p w14:paraId="05A66F1B" w14:textId="77777777" w:rsidR="000E17A6" w:rsidRPr="001F6B86" w:rsidRDefault="000E17A6" w:rsidP="000E17A6">
      <w:pPr>
        <w:pStyle w:val="ListParagraph"/>
        <w:numPr>
          <w:ilvl w:val="0"/>
          <w:numId w:val="1"/>
        </w:numPr>
        <w:rPr>
          <w:rStyle w:val="Hyperlink"/>
          <w:rFonts w:cstheme="minorHAnsi"/>
          <w:b/>
          <w:bCs/>
          <w:color w:val="auto"/>
          <w:sz w:val="24"/>
          <w:szCs w:val="24"/>
          <w:u w:val="none"/>
        </w:rPr>
      </w:pPr>
      <w:r w:rsidRPr="001F6B86">
        <w:rPr>
          <w:rStyle w:val="Hyperlink"/>
          <w:rFonts w:cstheme="minorHAnsi"/>
          <w:b/>
          <w:bCs/>
          <w:color w:val="auto"/>
          <w:sz w:val="24"/>
          <w:szCs w:val="24"/>
          <w:u w:val="none"/>
        </w:rPr>
        <w:t>Stay connected to your clients:</w:t>
      </w:r>
    </w:p>
    <w:p w14:paraId="5D012132" w14:textId="77777777" w:rsidR="000E17A6" w:rsidRPr="001F6B86" w:rsidRDefault="000E17A6" w:rsidP="000E17A6">
      <w:pPr>
        <w:pStyle w:val="ListParagraph"/>
        <w:numPr>
          <w:ilvl w:val="1"/>
          <w:numId w:val="1"/>
        </w:numPr>
        <w:rPr>
          <w:rStyle w:val="Hyperlink"/>
          <w:rFonts w:cstheme="minorHAnsi"/>
          <w:color w:val="auto"/>
          <w:sz w:val="24"/>
          <w:szCs w:val="24"/>
          <w:u w:val="none"/>
        </w:rPr>
      </w:pPr>
      <w:r w:rsidRPr="001F6B86">
        <w:rPr>
          <w:rStyle w:val="Hyperlink"/>
          <w:rFonts w:cstheme="minorHAnsi"/>
          <w:color w:val="auto"/>
          <w:sz w:val="24"/>
          <w:szCs w:val="24"/>
          <w:u w:val="none"/>
        </w:rPr>
        <w:t>Consider client confidentiality PR concerns as you remotely connect with your clients</w:t>
      </w:r>
    </w:p>
    <w:p w14:paraId="0F635275" w14:textId="3FF462F9" w:rsidR="000E17A6" w:rsidRPr="001F6B86" w:rsidRDefault="000E17A6" w:rsidP="000E17A6">
      <w:pPr>
        <w:pStyle w:val="ListParagraph"/>
        <w:numPr>
          <w:ilvl w:val="1"/>
          <w:numId w:val="1"/>
        </w:numPr>
        <w:rPr>
          <w:rStyle w:val="Hyperlink"/>
          <w:rFonts w:cstheme="minorHAnsi"/>
          <w:color w:val="auto"/>
          <w:sz w:val="24"/>
          <w:szCs w:val="24"/>
          <w:u w:val="none"/>
        </w:rPr>
      </w:pPr>
      <w:r w:rsidRPr="001F6B86">
        <w:rPr>
          <w:rStyle w:val="Hyperlink"/>
          <w:rFonts w:cstheme="minorHAnsi"/>
          <w:color w:val="auto"/>
          <w:sz w:val="24"/>
          <w:szCs w:val="24"/>
          <w:u w:val="none"/>
        </w:rPr>
        <w:t>Facetime and Zoom both have share screen technology to let you discuss documents with your client face to face</w:t>
      </w:r>
      <w:r w:rsidR="00C37F42" w:rsidRPr="001F6B86">
        <w:rPr>
          <w:rStyle w:val="Hyperlink"/>
          <w:rFonts w:cstheme="minorHAnsi"/>
          <w:color w:val="auto"/>
          <w:sz w:val="24"/>
          <w:szCs w:val="24"/>
          <w:u w:val="none"/>
        </w:rPr>
        <w:t>. FaceTime has end-to-end encryption so best for client confidentiality, but it only works if all parties to the call have an apple product. See how to enhance privacy with Zoom given privacy concerns.</w:t>
      </w:r>
    </w:p>
    <w:p w14:paraId="705F1D6E" w14:textId="77777777" w:rsidR="000E17A6" w:rsidRPr="001F6B86" w:rsidRDefault="000E17A6" w:rsidP="000E17A6">
      <w:pPr>
        <w:pStyle w:val="ListParagraph"/>
        <w:numPr>
          <w:ilvl w:val="1"/>
          <w:numId w:val="1"/>
        </w:numPr>
        <w:rPr>
          <w:rStyle w:val="Hyperlink"/>
          <w:rFonts w:cstheme="minorHAnsi"/>
          <w:color w:val="auto"/>
          <w:sz w:val="24"/>
          <w:szCs w:val="24"/>
          <w:u w:val="none"/>
        </w:rPr>
      </w:pPr>
      <w:r w:rsidRPr="001F6B86">
        <w:rPr>
          <w:rStyle w:val="Hyperlink"/>
          <w:rFonts w:cstheme="minorHAnsi"/>
          <w:color w:val="auto"/>
          <w:sz w:val="24"/>
          <w:szCs w:val="24"/>
          <w:u w:val="none"/>
        </w:rPr>
        <w:t>Use a google voice number if you do not want to share your cell number</w:t>
      </w:r>
    </w:p>
    <w:p w14:paraId="522F8FA4" w14:textId="2F210A2B" w:rsidR="000E17A6" w:rsidRPr="001F6B86" w:rsidRDefault="000E17A6" w:rsidP="000E17A6">
      <w:pPr>
        <w:pStyle w:val="ListParagraph"/>
        <w:numPr>
          <w:ilvl w:val="1"/>
          <w:numId w:val="1"/>
        </w:numPr>
        <w:rPr>
          <w:rStyle w:val="Hyperlink"/>
          <w:rFonts w:cstheme="minorHAnsi"/>
          <w:color w:val="auto"/>
          <w:sz w:val="24"/>
          <w:szCs w:val="24"/>
          <w:u w:val="none"/>
        </w:rPr>
      </w:pPr>
      <w:r w:rsidRPr="001F6B86">
        <w:rPr>
          <w:rStyle w:val="Hyperlink"/>
          <w:rFonts w:cstheme="minorHAnsi"/>
          <w:color w:val="auto"/>
          <w:sz w:val="24"/>
          <w:szCs w:val="24"/>
          <w:u w:val="none"/>
        </w:rPr>
        <w:t>Share the above tips for better home internet connection</w:t>
      </w:r>
    </w:p>
    <w:p w14:paraId="75EE9487" w14:textId="441F92F5" w:rsidR="000E17A6" w:rsidRPr="001F6B86" w:rsidRDefault="004B4091" w:rsidP="004B4091">
      <w:pPr>
        <w:pStyle w:val="ListParagraph"/>
        <w:numPr>
          <w:ilvl w:val="0"/>
          <w:numId w:val="1"/>
        </w:numPr>
        <w:rPr>
          <w:rFonts w:cstheme="minorHAnsi"/>
          <w:sz w:val="24"/>
          <w:szCs w:val="24"/>
        </w:rPr>
      </w:pPr>
      <w:r w:rsidRPr="001F6B86">
        <w:rPr>
          <w:rFonts w:cstheme="minorHAnsi"/>
          <w:b/>
          <w:bCs/>
          <w:sz w:val="24"/>
          <w:szCs w:val="24"/>
        </w:rPr>
        <w:t xml:space="preserve">Official </w:t>
      </w:r>
      <w:r w:rsidR="000E17A6" w:rsidRPr="001F6B86">
        <w:rPr>
          <w:rFonts w:cstheme="minorHAnsi"/>
          <w:b/>
          <w:bCs/>
          <w:sz w:val="24"/>
          <w:szCs w:val="24"/>
        </w:rPr>
        <w:t xml:space="preserve">Maryland Court information </w:t>
      </w:r>
      <w:r w:rsidR="000E17A6" w:rsidRPr="001F6B86">
        <w:rPr>
          <w:rFonts w:cstheme="minorHAnsi"/>
          <w:sz w:val="24"/>
          <w:szCs w:val="24"/>
        </w:rPr>
        <w:t xml:space="preserve">Stay on top of Maryland courts’ operations during the government </w:t>
      </w:r>
      <w:r w:rsidR="0075507C" w:rsidRPr="001F6B86">
        <w:rPr>
          <w:rFonts w:cstheme="minorHAnsi"/>
          <w:sz w:val="24"/>
          <w:szCs w:val="24"/>
        </w:rPr>
        <w:t>stay-at-home order</w:t>
      </w:r>
      <w:r w:rsidR="000E17A6" w:rsidRPr="001F6B86">
        <w:rPr>
          <w:rFonts w:cstheme="minorHAnsi"/>
          <w:sz w:val="24"/>
          <w:szCs w:val="24"/>
        </w:rPr>
        <w:t>.</w:t>
      </w:r>
    </w:p>
    <w:p w14:paraId="383D31EB" w14:textId="39ADF00E" w:rsidR="000E17A6" w:rsidRPr="001F6B86" w:rsidRDefault="000E17A6" w:rsidP="000E17A6">
      <w:pPr>
        <w:pStyle w:val="ListParagraph"/>
        <w:numPr>
          <w:ilvl w:val="1"/>
          <w:numId w:val="1"/>
        </w:numPr>
        <w:rPr>
          <w:rFonts w:cstheme="minorHAnsi"/>
          <w:sz w:val="24"/>
          <w:szCs w:val="24"/>
        </w:rPr>
      </w:pPr>
      <w:hyperlink r:id="rId30" w:history="1">
        <w:r w:rsidRPr="001F6B86">
          <w:rPr>
            <w:rStyle w:val="Hyperlink"/>
            <w:rFonts w:cstheme="minorHAnsi"/>
            <w:sz w:val="24"/>
            <w:szCs w:val="24"/>
          </w:rPr>
          <w:t>https://www.courts.state.md.us/coronavirusupdate</w:t>
        </w:r>
      </w:hyperlink>
    </w:p>
    <w:p w14:paraId="60DF2BD7" w14:textId="4D9D2CE9" w:rsidR="000E17A6" w:rsidRPr="001F6B86" w:rsidRDefault="000E17A6" w:rsidP="000E17A6">
      <w:pPr>
        <w:pStyle w:val="ListParagraph"/>
        <w:numPr>
          <w:ilvl w:val="0"/>
          <w:numId w:val="1"/>
        </w:numPr>
        <w:rPr>
          <w:rFonts w:cstheme="minorHAnsi"/>
          <w:sz w:val="24"/>
          <w:szCs w:val="24"/>
        </w:rPr>
      </w:pPr>
      <w:r w:rsidRPr="001F6B86">
        <w:rPr>
          <w:rFonts w:cstheme="minorHAnsi"/>
          <w:b/>
          <w:bCs/>
          <w:sz w:val="24"/>
          <w:szCs w:val="24"/>
        </w:rPr>
        <w:t xml:space="preserve">Legal Systems Information </w:t>
      </w:r>
    </w:p>
    <w:p w14:paraId="79F7BAC3" w14:textId="2B85F88E" w:rsidR="000E17A6" w:rsidRPr="001F6B86" w:rsidRDefault="000E17A6" w:rsidP="000E17A6">
      <w:pPr>
        <w:pStyle w:val="ListParagraph"/>
        <w:numPr>
          <w:ilvl w:val="1"/>
          <w:numId w:val="1"/>
        </w:numPr>
        <w:rPr>
          <w:rFonts w:cstheme="minorHAnsi"/>
          <w:sz w:val="24"/>
          <w:szCs w:val="24"/>
        </w:rPr>
      </w:pPr>
      <w:r w:rsidRPr="001F6B86">
        <w:rPr>
          <w:rFonts w:cstheme="minorHAnsi"/>
          <w:sz w:val="24"/>
          <w:szCs w:val="24"/>
        </w:rPr>
        <w:t>https://www.mdaccesstojustice.org/covid-19</w:t>
      </w:r>
    </w:p>
    <w:p w14:paraId="5E8337C6" w14:textId="5950C7BF" w:rsidR="004B4091" w:rsidRPr="001F6B86" w:rsidRDefault="000E17A6" w:rsidP="004B4091">
      <w:pPr>
        <w:pStyle w:val="ListParagraph"/>
        <w:numPr>
          <w:ilvl w:val="0"/>
          <w:numId w:val="1"/>
        </w:numPr>
        <w:rPr>
          <w:rFonts w:cstheme="minorHAnsi"/>
          <w:sz w:val="24"/>
          <w:szCs w:val="24"/>
        </w:rPr>
      </w:pPr>
      <w:r w:rsidRPr="001F6B86">
        <w:rPr>
          <w:rFonts w:cstheme="minorHAnsi"/>
          <w:b/>
          <w:bCs/>
          <w:sz w:val="24"/>
          <w:szCs w:val="24"/>
        </w:rPr>
        <w:t xml:space="preserve">Official </w:t>
      </w:r>
      <w:r w:rsidR="004B4091" w:rsidRPr="001F6B86">
        <w:rPr>
          <w:rFonts w:cstheme="minorHAnsi"/>
          <w:b/>
          <w:bCs/>
          <w:sz w:val="24"/>
          <w:szCs w:val="24"/>
        </w:rPr>
        <w:t>local information</w:t>
      </w:r>
      <w:r w:rsidR="004B4091" w:rsidRPr="001F6B86">
        <w:rPr>
          <w:rFonts w:cstheme="minorHAnsi"/>
          <w:sz w:val="24"/>
          <w:szCs w:val="24"/>
        </w:rPr>
        <w:t xml:space="preserve"> on topics from supermarket senior hours, to temporary stays on water </w:t>
      </w:r>
      <w:proofErr w:type="gramStart"/>
      <w:r w:rsidR="004B4091" w:rsidRPr="001F6B86">
        <w:rPr>
          <w:rFonts w:cstheme="minorHAnsi"/>
          <w:sz w:val="24"/>
          <w:szCs w:val="24"/>
        </w:rPr>
        <w:t>shut-offs</w:t>
      </w:r>
      <w:proofErr w:type="gramEnd"/>
      <w:r w:rsidR="004B4091" w:rsidRPr="001F6B86">
        <w:rPr>
          <w:rFonts w:cstheme="minorHAnsi"/>
          <w:sz w:val="24"/>
          <w:szCs w:val="24"/>
        </w:rPr>
        <w:t xml:space="preserve"> and evictions, to free </w:t>
      </w:r>
      <w:proofErr w:type="spellStart"/>
      <w:r w:rsidR="001F6B86" w:rsidRPr="001F6B86">
        <w:rPr>
          <w:rFonts w:cstheme="minorHAnsi"/>
          <w:sz w:val="24"/>
          <w:szCs w:val="24"/>
        </w:rPr>
        <w:t>WiFi</w:t>
      </w:r>
      <w:proofErr w:type="spellEnd"/>
      <w:r w:rsidR="004B4091" w:rsidRPr="001F6B86">
        <w:rPr>
          <w:rFonts w:cstheme="minorHAnsi"/>
          <w:sz w:val="24"/>
          <w:szCs w:val="24"/>
        </w:rPr>
        <w:t xml:space="preserve"> hotspots, to state health insurance enrollment information, and more</w:t>
      </w:r>
    </w:p>
    <w:p w14:paraId="7072282B" w14:textId="069CC1F5" w:rsidR="00A41E57" w:rsidRPr="001F6B86" w:rsidRDefault="00A41E57" w:rsidP="00A41E57">
      <w:pPr>
        <w:pStyle w:val="ListParagraph"/>
        <w:numPr>
          <w:ilvl w:val="1"/>
          <w:numId w:val="1"/>
        </w:numPr>
        <w:spacing w:line="254" w:lineRule="auto"/>
        <w:rPr>
          <w:rFonts w:cstheme="minorHAnsi"/>
          <w:sz w:val="24"/>
          <w:szCs w:val="24"/>
        </w:rPr>
      </w:pPr>
      <w:r w:rsidRPr="001F6B86">
        <w:rPr>
          <w:rFonts w:cstheme="minorHAnsi"/>
          <w:sz w:val="24"/>
          <w:szCs w:val="24"/>
        </w:rPr>
        <w:t xml:space="preserve">MD state information:  </w:t>
      </w:r>
      <w:hyperlink r:id="rId31" w:history="1">
        <w:r w:rsidRPr="001F6B86">
          <w:rPr>
            <w:rStyle w:val="Hyperlink"/>
            <w:rFonts w:cstheme="minorHAnsi"/>
            <w:sz w:val="24"/>
            <w:szCs w:val="24"/>
          </w:rPr>
          <w:t>https://www.annapolis.gov/faq.aspx?TID=48</w:t>
        </w:r>
      </w:hyperlink>
    </w:p>
    <w:p w14:paraId="6AFF7DC5" w14:textId="77777777" w:rsidR="004B4091" w:rsidRPr="001F6B86" w:rsidRDefault="00900085" w:rsidP="004B4091">
      <w:pPr>
        <w:pStyle w:val="ListParagraph"/>
        <w:numPr>
          <w:ilvl w:val="1"/>
          <w:numId w:val="1"/>
        </w:numPr>
        <w:rPr>
          <w:rFonts w:cstheme="minorHAnsi"/>
          <w:sz w:val="24"/>
          <w:szCs w:val="24"/>
        </w:rPr>
      </w:pPr>
      <w:hyperlink r:id="rId32" w:history="1">
        <w:r w:rsidR="004B4091" w:rsidRPr="001F6B86">
          <w:rPr>
            <w:rStyle w:val="Hyperlink"/>
            <w:rFonts w:cstheme="minorHAnsi"/>
            <w:sz w:val="24"/>
            <w:szCs w:val="24"/>
          </w:rPr>
          <w:t>http://www.baltimorecitycouncil.com/content/council-presidents-covid-19-resources</w:t>
        </w:r>
      </w:hyperlink>
    </w:p>
    <w:p w14:paraId="6688DC69" w14:textId="77777777" w:rsidR="004B4091" w:rsidRPr="001F6B86" w:rsidRDefault="00900085" w:rsidP="004B4091">
      <w:pPr>
        <w:pStyle w:val="ListParagraph"/>
        <w:numPr>
          <w:ilvl w:val="1"/>
          <w:numId w:val="1"/>
        </w:numPr>
        <w:rPr>
          <w:rFonts w:cstheme="minorHAnsi"/>
          <w:sz w:val="24"/>
          <w:szCs w:val="24"/>
        </w:rPr>
      </w:pPr>
      <w:hyperlink r:id="rId33" w:history="1">
        <w:r w:rsidR="004B4091" w:rsidRPr="001F6B86">
          <w:rPr>
            <w:rStyle w:val="Hyperlink"/>
            <w:rFonts w:cstheme="minorHAnsi"/>
            <w:sz w:val="24"/>
            <w:szCs w:val="24"/>
          </w:rPr>
          <w:t>https://coronavirus.baltimorecity.gov/</w:t>
        </w:r>
      </w:hyperlink>
    </w:p>
    <w:p w14:paraId="2B7C8D13" w14:textId="77777777" w:rsidR="004B4091" w:rsidRPr="001F6B86" w:rsidRDefault="00900085" w:rsidP="004B4091">
      <w:pPr>
        <w:pStyle w:val="ListParagraph"/>
        <w:numPr>
          <w:ilvl w:val="1"/>
          <w:numId w:val="1"/>
        </w:numPr>
        <w:rPr>
          <w:rFonts w:cstheme="minorHAnsi"/>
          <w:sz w:val="24"/>
          <w:szCs w:val="24"/>
        </w:rPr>
      </w:pPr>
      <w:hyperlink r:id="rId34" w:history="1">
        <w:r w:rsidR="004B4091" w:rsidRPr="001F6B86">
          <w:rPr>
            <w:rStyle w:val="Hyperlink"/>
            <w:rFonts w:cstheme="minorHAnsi"/>
            <w:sz w:val="24"/>
            <w:szCs w:val="24"/>
          </w:rPr>
          <w:t>https://governor.maryland.gov/wp-content/uploads/2020/03/Executive-Order-Temp-Evictions-Prohibiting.pdf</w:t>
        </w:r>
      </w:hyperlink>
    </w:p>
    <w:p w14:paraId="643CDF14" w14:textId="3FB28484" w:rsidR="004B4091" w:rsidRPr="001F6B86" w:rsidRDefault="004B4091" w:rsidP="004B4091">
      <w:pPr>
        <w:pStyle w:val="ListParagraph"/>
        <w:numPr>
          <w:ilvl w:val="1"/>
          <w:numId w:val="1"/>
        </w:numPr>
        <w:rPr>
          <w:rStyle w:val="Hyperlink"/>
          <w:rFonts w:cstheme="minorHAnsi"/>
          <w:color w:val="auto"/>
          <w:sz w:val="24"/>
          <w:szCs w:val="24"/>
          <w:u w:val="none"/>
        </w:rPr>
      </w:pPr>
      <w:r w:rsidRPr="001F6B86">
        <w:rPr>
          <w:rFonts w:cstheme="minorHAnsi"/>
          <w:sz w:val="24"/>
          <w:szCs w:val="24"/>
        </w:rPr>
        <w:t xml:space="preserve">MD state information:  </w:t>
      </w:r>
      <w:hyperlink r:id="rId35" w:history="1">
        <w:r w:rsidRPr="001F6B86">
          <w:rPr>
            <w:rStyle w:val="Hyperlink"/>
            <w:rFonts w:cstheme="minorHAnsi"/>
            <w:sz w:val="24"/>
            <w:szCs w:val="24"/>
          </w:rPr>
          <w:t>https://www.annapolis.gov/faq.aspx?TID=48</w:t>
        </w:r>
      </w:hyperlink>
    </w:p>
    <w:p w14:paraId="3E927F9E" w14:textId="75F90516" w:rsidR="0007004D" w:rsidRPr="001F6B86" w:rsidRDefault="0007004D" w:rsidP="0007004D">
      <w:pPr>
        <w:pStyle w:val="ListParagraph"/>
        <w:numPr>
          <w:ilvl w:val="0"/>
          <w:numId w:val="1"/>
        </w:numPr>
        <w:rPr>
          <w:rFonts w:cstheme="minorHAnsi"/>
          <w:sz w:val="24"/>
          <w:szCs w:val="24"/>
        </w:rPr>
      </w:pPr>
      <w:r w:rsidRPr="001F6B86">
        <w:rPr>
          <w:rFonts w:cstheme="minorHAnsi"/>
          <w:b/>
          <w:bCs/>
          <w:sz w:val="24"/>
          <w:szCs w:val="24"/>
        </w:rPr>
        <w:t>Resources for clients</w:t>
      </w:r>
    </w:p>
    <w:p w14:paraId="483B4B91" w14:textId="5E59E7A3" w:rsidR="004F6387" w:rsidRDefault="0007004D" w:rsidP="00A41E57">
      <w:pPr>
        <w:pStyle w:val="ListParagraph"/>
        <w:numPr>
          <w:ilvl w:val="1"/>
          <w:numId w:val="1"/>
        </w:numPr>
        <w:spacing w:before="100" w:after="100"/>
        <w:ind w:right="720"/>
        <w:rPr>
          <w:rFonts w:cstheme="minorHAnsi"/>
          <w:color w:val="000000"/>
          <w:sz w:val="24"/>
          <w:szCs w:val="24"/>
        </w:rPr>
      </w:pPr>
      <w:hyperlink r:id="rId36" w:history="1">
        <w:r w:rsidRPr="001F6B86">
          <w:rPr>
            <w:rStyle w:val="Hyperlink"/>
            <w:rFonts w:cstheme="minorHAnsi"/>
            <w:sz w:val="24"/>
            <w:szCs w:val="24"/>
          </w:rPr>
          <w:t>https://www.partsofpeace.org/covid-19-response/</w:t>
        </w:r>
      </w:hyperlink>
      <w:r w:rsidRPr="001F6B86">
        <w:rPr>
          <w:rFonts w:cstheme="minorHAnsi"/>
          <w:color w:val="000000"/>
          <w:sz w:val="24"/>
          <w:szCs w:val="24"/>
        </w:rPr>
        <w:t xml:space="preserve"> (available in </w:t>
      </w:r>
      <w:r w:rsidR="001F6B86" w:rsidRPr="001F6B86">
        <w:rPr>
          <w:rFonts w:cstheme="minorHAnsi"/>
          <w:color w:val="000000"/>
          <w:sz w:val="24"/>
          <w:szCs w:val="24"/>
        </w:rPr>
        <w:t>E</w:t>
      </w:r>
      <w:r w:rsidRPr="001F6B86">
        <w:rPr>
          <w:rFonts w:cstheme="minorHAnsi"/>
          <w:color w:val="000000"/>
          <w:sz w:val="24"/>
          <w:szCs w:val="24"/>
        </w:rPr>
        <w:t xml:space="preserve">nglish and </w:t>
      </w:r>
      <w:r w:rsidR="001F6B86" w:rsidRPr="001F6B86">
        <w:rPr>
          <w:rFonts w:cstheme="minorHAnsi"/>
          <w:color w:val="000000"/>
          <w:sz w:val="24"/>
          <w:szCs w:val="24"/>
        </w:rPr>
        <w:t>S</w:t>
      </w:r>
      <w:r w:rsidRPr="001F6B86">
        <w:rPr>
          <w:rFonts w:cstheme="minorHAnsi"/>
          <w:color w:val="000000"/>
          <w:sz w:val="24"/>
          <w:szCs w:val="24"/>
        </w:rPr>
        <w:t>panish). Hotline (for call-ins): 443.228.8859 – offering free personal hygiene articles for Baltimore City pickup or delivery.</w:t>
      </w:r>
    </w:p>
    <w:p w14:paraId="3A18472F" w14:textId="68440ED2" w:rsidR="005D17F4" w:rsidRPr="005D17F4" w:rsidRDefault="005D17F4" w:rsidP="005D17F4">
      <w:pPr>
        <w:pStyle w:val="ListParagraph"/>
        <w:numPr>
          <w:ilvl w:val="1"/>
          <w:numId w:val="1"/>
        </w:numPr>
      </w:pPr>
      <w:r w:rsidRPr="005D17F4">
        <w:rPr>
          <w:color w:val="000000"/>
        </w:rPr>
        <w:t>The Centro SOL Facebook page has lots of great</w:t>
      </w:r>
      <w:r>
        <w:rPr>
          <w:rStyle w:val="apple-converted-space"/>
          <w:color w:val="000000"/>
        </w:rPr>
        <w:t xml:space="preserve"> resource</w:t>
      </w:r>
      <w:r w:rsidRPr="005D17F4">
        <w:rPr>
          <w:color w:val="000000"/>
        </w:rPr>
        <w:t>s on COVID-19, staying healthy, and community support for the Latinx community in Baltimore. Many of their posts are in both English and Spanish. </w:t>
      </w:r>
      <w:hyperlink r:id="rId37" w:tooltip="https://www.facebook.com/jhcentrosol" w:history="1">
        <w:r w:rsidRPr="005D17F4">
          <w:rPr>
            <w:rStyle w:val="Hyperlink"/>
            <w:rFonts w:ascii="Calibri" w:hAnsi="Calibri" w:cs="Calibri"/>
            <w:color w:val="000064"/>
          </w:rPr>
          <w:t>https://www.facebook.com/jhcentrosol</w:t>
        </w:r>
      </w:hyperlink>
    </w:p>
    <w:p w14:paraId="35217DDF" w14:textId="0913DE0B" w:rsidR="00231028" w:rsidRPr="001F6B86" w:rsidRDefault="00231028" w:rsidP="00231028">
      <w:pPr>
        <w:pStyle w:val="ListParagraph"/>
        <w:numPr>
          <w:ilvl w:val="0"/>
          <w:numId w:val="1"/>
        </w:numPr>
        <w:spacing w:before="100" w:after="100"/>
        <w:ind w:right="720"/>
        <w:rPr>
          <w:rFonts w:cstheme="minorHAnsi"/>
          <w:color w:val="000000"/>
          <w:sz w:val="24"/>
          <w:szCs w:val="24"/>
        </w:rPr>
      </w:pPr>
      <w:r w:rsidRPr="001F6B86">
        <w:rPr>
          <w:rFonts w:cstheme="minorHAnsi"/>
          <w:color w:val="000000"/>
          <w:sz w:val="24"/>
          <w:szCs w:val="24"/>
        </w:rPr>
        <w:t>Zoom confidentiality issues</w:t>
      </w:r>
    </w:p>
    <w:p w14:paraId="5B28C514" w14:textId="77777777" w:rsidR="00C37F42" w:rsidRPr="001F6B86" w:rsidRDefault="00231028" w:rsidP="00C37F42">
      <w:pPr>
        <w:pStyle w:val="ListParagraph"/>
        <w:numPr>
          <w:ilvl w:val="1"/>
          <w:numId w:val="1"/>
        </w:numPr>
        <w:rPr>
          <w:rFonts w:cstheme="minorHAnsi"/>
          <w:color w:val="000000"/>
          <w:sz w:val="24"/>
          <w:szCs w:val="24"/>
        </w:rPr>
      </w:pPr>
      <w:r w:rsidRPr="001F6B86">
        <w:rPr>
          <w:rFonts w:cstheme="minorHAnsi"/>
          <w:color w:val="000000"/>
          <w:sz w:val="24"/>
          <w:szCs w:val="24"/>
        </w:rPr>
        <w:t xml:space="preserve">Enhance privacy of Zoom </w:t>
      </w:r>
    </w:p>
    <w:p w14:paraId="28DB0190" w14:textId="15677F1B" w:rsidR="00C37F42" w:rsidRPr="001F6B86" w:rsidRDefault="00C37F42" w:rsidP="00C37F42">
      <w:pPr>
        <w:pStyle w:val="ListParagraph"/>
        <w:numPr>
          <w:ilvl w:val="0"/>
          <w:numId w:val="5"/>
        </w:numPr>
        <w:spacing w:before="100" w:beforeAutospacing="1" w:after="100" w:afterAutospacing="1"/>
        <w:rPr>
          <w:rFonts w:cstheme="minorHAnsi"/>
          <w:color w:val="000000"/>
          <w:sz w:val="24"/>
          <w:szCs w:val="24"/>
        </w:rPr>
      </w:pPr>
      <w:r w:rsidRPr="001F6B86">
        <w:rPr>
          <w:rFonts w:cstheme="minorHAnsi"/>
          <w:color w:val="000000"/>
          <w:sz w:val="24"/>
          <w:szCs w:val="24"/>
        </w:rPr>
        <w:t>I</w:t>
      </w:r>
      <w:r w:rsidR="00231028" w:rsidRPr="001F6B86">
        <w:rPr>
          <w:rFonts w:cstheme="minorHAnsi"/>
          <w:color w:val="000000"/>
          <w:sz w:val="24"/>
          <w:szCs w:val="24"/>
        </w:rPr>
        <w:t>nstall any updates when that option pops up.  </w:t>
      </w:r>
    </w:p>
    <w:p w14:paraId="27A1D33C" w14:textId="6B459990" w:rsidR="00231028" w:rsidRPr="001F6B86" w:rsidRDefault="00C37F42" w:rsidP="00697FCA">
      <w:pPr>
        <w:pStyle w:val="ListParagraph"/>
        <w:numPr>
          <w:ilvl w:val="0"/>
          <w:numId w:val="5"/>
        </w:numPr>
        <w:spacing w:before="100" w:beforeAutospacing="1" w:after="100" w:afterAutospacing="1"/>
        <w:rPr>
          <w:rFonts w:cstheme="minorHAnsi"/>
          <w:color w:val="000000"/>
          <w:sz w:val="24"/>
          <w:szCs w:val="24"/>
        </w:rPr>
      </w:pPr>
      <w:r w:rsidRPr="001F6B86">
        <w:rPr>
          <w:rFonts w:cstheme="minorHAnsi"/>
          <w:color w:val="000000"/>
          <w:sz w:val="24"/>
          <w:szCs w:val="24"/>
        </w:rPr>
        <w:t>Consider these enhanced privacy options:</w:t>
      </w:r>
      <w:r w:rsidR="00231028" w:rsidRPr="001F6B86">
        <w:rPr>
          <w:rFonts w:cstheme="minorHAnsi"/>
          <w:color w:val="000000"/>
          <w:sz w:val="24"/>
          <w:szCs w:val="24"/>
        </w:rPr>
        <w:t xml:space="preserve">  </w:t>
      </w:r>
      <w:hyperlink r:id="rId38" w:history="1">
        <w:r w:rsidR="00231028" w:rsidRPr="001F6B86">
          <w:rPr>
            <w:rStyle w:val="Hyperlink"/>
            <w:rFonts w:cstheme="minorHAnsi"/>
            <w:color w:val="000064"/>
            <w:sz w:val="24"/>
            <w:szCs w:val="24"/>
          </w:rPr>
          <w:t>https://teach.uiowa.edu/web-conferencing</w:t>
        </w:r>
        <w:r w:rsidR="00231028" w:rsidRPr="001F6B86">
          <w:rPr>
            <w:rStyle w:val="Hyperlink"/>
            <w:rFonts w:cstheme="minorHAnsi"/>
            <w:color w:val="FFFFFF"/>
            <w:sz w:val="24"/>
            <w:szCs w:val="24"/>
            <w:shd w:val="clear" w:color="auto" w:fill="6A5A00"/>
          </w:rPr>
          <w:t>zoom</w:t>
        </w:r>
        <w:r w:rsidR="00231028" w:rsidRPr="001F6B86">
          <w:rPr>
            <w:rStyle w:val="Hyperlink"/>
            <w:rFonts w:cstheme="minorHAnsi"/>
            <w:color w:val="000064"/>
            <w:sz w:val="24"/>
            <w:szCs w:val="24"/>
          </w:rPr>
          <w:t>/</w:t>
        </w:r>
        <w:r w:rsidR="00231028" w:rsidRPr="001F6B86">
          <w:rPr>
            <w:rStyle w:val="Hyperlink"/>
            <w:rFonts w:cstheme="minorHAnsi"/>
            <w:color w:val="FFFFFF"/>
            <w:sz w:val="24"/>
            <w:szCs w:val="24"/>
            <w:shd w:val="clear" w:color="auto" w:fill="6A5A00"/>
          </w:rPr>
          <w:t>zoom</w:t>
        </w:r>
        <w:r w:rsidR="00231028" w:rsidRPr="001F6B86">
          <w:rPr>
            <w:rStyle w:val="Hyperlink"/>
            <w:rFonts w:cstheme="minorHAnsi"/>
            <w:color w:val="000064"/>
            <w:sz w:val="24"/>
            <w:szCs w:val="24"/>
          </w:rPr>
          <w:t>-meeting-privacy-options</w:t>
        </w:r>
      </w:hyperlink>
      <w:r w:rsidR="00231028" w:rsidRPr="001F6B86">
        <w:rPr>
          <w:rFonts w:cstheme="minorHAnsi"/>
          <w:color w:val="000000"/>
          <w:sz w:val="24"/>
          <w:szCs w:val="24"/>
        </w:rPr>
        <w:t>.  They involve using passwords for meetings; locking meetings once all attendees have joined; and keeping an eye on the participants (and removing any gate crashers).  </w:t>
      </w:r>
    </w:p>
    <w:p w14:paraId="06316FF4" w14:textId="11F5FD85" w:rsidR="00231028" w:rsidRPr="001F6B86" w:rsidRDefault="00C37F42" w:rsidP="00231028">
      <w:pPr>
        <w:numPr>
          <w:ilvl w:val="0"/>
          <w:numId w:val="5"/>
        </w:numPr>
        <w:spacing w:before="100" w:beforeAutospacing="1" w:after="100" w:afterAutospacing="1"/>
        <w:rPr>
          <w:rFonts w:cstheme="minorHAnsi"/>
          <w:color w:val="000000"/>
        </w:rPr>
      </w:pPr>
      <w:r w:rsidRPr="001F6B86">
        <w:rPr>
          <w:rFonts w:cstheme="minorHAnsi"/>
          <w:color w:val="000000"/>
        </w:rPr>
        <w:t>P</w:t>
      </w:r>
      <w:r w:rsidR="00231028" w:rsidRPr="001F6B86">
        <w:rPr>
          <w:rFonts w:cstheme="minorHAnsi"/>
          <w:color w:val="000000"/>
        </w:rPr>
        <w:t>ersonalize settings, particularly for casework meetings</w:t>
      </w:r>
      <w:r w:rsidRPr="001F6B86">
        <w:rPr>
          <w:rFonts w:cstheme="minorHAnsi"/>
          <w:color w:val="000000"/>
        </w:rPr>
        <w:t>, for instance:</w:t>
      </w:r>
    </w:p>
    <w:p w14:paraId="31A09E3C" w14:textId="311A2C93" w:rsidR="00231028" w:rsidRPr="001F6B86" w:rsidRDefault="00231028" w:rsidP="00231028">
      <w:pPr>
        <w:numPr>
          <w:ilvl w:val="1"/>
          <w:numId w:val="5"/>
        </w:numPr>
        <w:spacing w:before="100" w:beforeAutospacing="1" w:after="100" w:afterAutospacing="1"/>
        <w:rPr>
          <w:rFonts w:cstheme="minorHAnsi"/>
          <w:color w:val="000000"/>
        </w:rPr>
      </w:pPr>
      <w:r w:rsidRPr="001F6B86">
        <w:rPr>
          <w:rFonts w:cstheme="minorHAnsi"/>
          <w:color w:val="000000"/>
        </w:rPr>
        <w:t>To get to settings, click on your initials in the upper right corner of the</w:t>
      </w:r>
      <w:r w:rsidR="001F6B86">
        <w:rPr>
          <w:rFonts w:cstheme="minorHAnsi"/>
          <w:color w:val="000000"/>
        </w:rPr>
        <w:t xml:space="preserve"> </w:t>
      </w:r>
      <w:r w:rsidR="001F6B86">
        <w:rPr>
          <w:rStyle w:val="apple-converted-space"/>
          <w:rFonts w:cstheme="minorHAnsi"/>
          <w:color w:val="000000"/>
        </w:rPr>
        <w:t>Zoom</w:t>
      </w:r>
      <w:r w:rsidRPr="001F6B86">
        <w:rPr>
          <w:rStyle w:val="apple-converted-space"/>
          <w:rFonts w:cstheme="minorHAnsi"/>
          <w:color w:val="000000"/>
        </w:rPr>
        <w:t> </w:t>
      </w:r>
      <w:proofErr w:type="gramStart"/>
      <w:r w:rsidRPr="001F6B86">
        <w:rPr>
          <w:rFonts w:cstheme="minorHAnsi"/>
          <w:color w:val="000000"/>
        </w:rPr>
        <w:t>window;  click</w:t>
      </w:r>
      <w:proofErr w:type="gramEnd"/>
      <w:r w:rsidRPr="001F6B86">
        <w:rPr>
          <w:rFonts w:cstheme="minorHAnsi"/>
          <w:color w:val="000000"/>
        </w:rPr>
        <w:t xml:space="preserve"> on settings; click on “view more settings” at the bottom of the page.  This will open a much larger window, with many more options.</w:t>
      </w:r>
    </w:p>
    <w:p w14:paraId="79E33F48" w14:textId="77777777" w:rsidR="00231028" w:rsidRPr="001F6B86" w:rsidRDefault="00231028" w:rsidP="00231028">
      <w:pPr>
        <w:numPr>
          <w:ilvl w:val="1"/>
          <w:numId w:val="5"/>
        </w:numPr>
        <w:spacing w:before="100" w:beforeAutospacing="1" w:after="100" w:afterAutospacing="1"/>
        <w:rPr>
          <w:rFonts w:cstheme="minorHAnsi"/>
          <w:color w:val="000000"/>
        </w:rPr>
      </w:pPr>
      <w:r w:rsidRPr="001F6B86">
        <w:rPr>
          <w:rFonts w:cstheme="minorHAnsi"/>
          <w:color w:val="000000"/>
        </w:rPr>
        <w:t>Click on “Meetings.”  (At the top)</w:t>
      </w:r>
    </w:p>
    <w:p w14:paraId="1DFFA50B" w14:textId="77777777" w:rsidR="00231028" w:rsidRPr="001F6B86" w:rsidRDefault="00231028" w:rsidP="00231028">
      <w:pPr>
        <w:numPr>
          <w:ilvl w:val="2"/>
          <w:numId w:val="5"/>
        </w:numPr>
        <w:spacing w:before="100" w:beforeAutospacing="1" w:after="100" w:afterAutospacing="1"/>
        <w:rPr>
          <w:rFonts w:cstheme="minorHAnsi"/>
          <w:color w:val="000000"/>
        </w:rPr>
      </w:pPr>
      <w:r w:rsidRPr="001F6B86">
        <w:rPr>
          <w:rFonts w:cstheme="minorHAnsi"/>
          <w:color w:val="000000"/>
        </w:rPr>
        <w:t>On this page, turn </w:t>
      </w:r>
      <w:r w:rsidRPr="001F6B86">
        <w:rPr>
          <w:rFonts w:cstheme="minorHAnsi"/>
          <w:b/>
          <w:bCs/>
          <w:color w:val="000000"/>
        </w:rPr>
        <w:t>ON</w:t>
      </w:r>
      <w:r w:rsidRPr="001F6B86">
        <w:rPr>
          <w:rFonts w:cstheme="minorHAnsi"/>
          <w:color w:val="000000"/>
        </w:rPr>
        <w:t> Require a password when scheduling new meetings; Require password for participants joining by phone; Prevent participants from saving chat; Allow host to put attendee on hold; Identify guest participants in the meeting/webinar; Waiting room (guest participants only); Show a “Join from your browser link”; Email notification when cloud recording is available &amp; when the cloud recording is going to be permanently deleted from trash.</w:t>
      </w:r>
    </w:p>
    <w:p w14:paraId="736B6272" w14:textId="6FD85BA2" w:rsidR="00231028" w:rsidRPr="001F6B86" w:rsidRDefault="00231028" w:rsidP="00231028">
      <w:pPr>
        <w:numPr>
          <w:ilvl w:val="2"/>
          <w:numId w:val="5"/>
        </w:numPr>
        <w:spacing w:before="100" w:beforeAutospacing="1" w:after="100" w:afterAutospacing="1"/>
        <w:rPr>
          <w:rFonts w:cstheme="minorHAnsi"/>
          <w:color w:val="000000"/>
        </w:rPr>
      </w:pPr>
      <w:r w:rsidRPr="001F6B86">
        <w:rPr>
          <w:rFonts w:cstheme="minorHAnsi"/>
          <w:color w:val="000000"/>
        </w:rPr>
        <w:t>Turn </w:t>
      </w:r>
      <w:r w:rsidRPr="001F6B86">
        <w:rPr>
          <w:rFonts w:cstheme="minorHAnsi"/>
          <w:b/>
          <w:bCs/>
          <w:color w:val="000000"/>
        </w:rPr>
        <w:t>OFF</w:t>
      </w:r>
      <w:r w:rsidRPr="001F6B86">
        <w:rPr>
          <w:rFonts w:cstheme="minorHAnsi"/>
          <w:color w:val="000000"/>
        </w:rPr>
        <w:t>, Join before host; Auto saving chats; Feedback to</w:t>
      </w:r>
      <w:r w:rsidR="001F6B86">
        <w:rPr>
          <w:rStyle w:val="apple-converted-space"/>
          <w:rFonts w:cstheme="minorHAnsi"/>
          <w:color w:val="000000"/>
        </w:rPr>
        <w:t xml:space="preserve"> Zoom</w:t>
      </w:r>
      <w:r w:rsidRPr="001F6B86">
        <w:rPr>
          <w:rFonts w:cstheme="minorHAnsi"/>
          <w:color w:val="000000"/>
        </w:rPr>
        <w:t>; Allow removed participants to rejoin.</w:t>
      </w:r>
    </w:p>
    <w:p w14:paraId="79ACAC3E" w14:textId="77777777" w:rsidR="00231028" w:rsidRPr="001F6B86" w:rsidRDefault="00231028" w:rsidP="00231028">
      <w:pPr>
        <w:numPr>
          <w:ilvl w:val="1"/>
          <w:numId w:val="5"/>
        </w:numPr>
        <w:spacing w:before="100" w:beforeAutospacing="1" w:after="100" w:afterAutospacing="1"/>
        <w:rPr>
          <w:rFonts w:cstheme="minorHAnsi"/>
          <w:color w:val="000000"/>
        </w:rPr>
      </w:pPr>
      <w:r w:rsidRPr="001F6B86">
        <w:rPr>
          <w:rFonts w:cstheme="minorHAnsi"/>
          <w:color w:val="000000"/>
        </w:rPr>
        <w:t>Click on “Recordings”. (At the top)</w:t>
      </w:r>
    </w:p>
    <w:p w14:paraId="7058B80A" w14:textId="77777777" w:rsidR="00231028" w:rsidRPr="001F6B86" w:rsidRDefault="00231028" w:rsidP="00231028">
      <w:pPr>
        <w:numPr>
          <w:ilvl w:val="2"/>
          <w:numId w:val="5"/>
        </w:numPr>
        <w:spacing w:before="100" w:beforeAutospacing="1" w:after="100" w:afterAutospacing="1"/>
        <w:rPr>
          <w:rFonts w:cstheme="minorHAnsi"/>
          <w:color w:val="000000"/>
        </w:rPr>
      </w:pPr>
      <w:r w:rsidRPr="001F6B86">
        <w:rPr>
          <w:rFonts w:cstheme="minorHAnsi"/>
          <w:color w:val="000000"/>
        </w:rPr>
        <w:t>Turn </w:t>
      </w:r>
      <w:r w:rsidRPr="001F6B86">
        <w:rPr>
          <w:rFonts w:cstheme="minorHAnsi"/>
          <w:b/>
          <w:bCs/>
          <w:color w:val="000000"/>
        </w:rPr>
        <w:t>ON</w:t>
      </w:r>
      <w:r w:rsidRPr="001F6B86">
        <w:rPr>
          <w:rFonts w:cstheme="minorHAnsi"/>
          <w:color w:val="000000"/>
        </w:rPr>
        <w:t> Local recording; Recording disclaimer &amp; Ask host to confirm before starting a recording; Multiple Auto notifications of recorded meeting</w:t>
      </w:r>
    </w:p>
    <w:p w14:paraId="169938AB" w14:textId="77777777" w:rsidR="00231028" w:rsidRPr="001F6B86" w:rsidRDefault="00231028" w:rsidP="00231028">
      <w:pPr>
        <w:numPr>
          <w:ilvl w:val="2"/>
          <w:numId w:val="5"/>
        </w:numPr>
        <w:spacing w:before="100" w:beforeAutospacing="1" w:after="100" w:afterAutospacing="1"/>
        <w:rPr>
          <w:rFonts w:cstheme="minorHAnsi"/>
          <w:color w:val="000000"/>
        </w:rPr>
      </w:pPr>
      <w:r w:rsidRPr="001F6B86">
        <w:rPr>
          <w:rFonts w:cstheme="minorHAnsi"/>
          <w:color w:val="000000"/>
        </w:rPr>
        <w:t>Turn </w:t>
      </w:r>
      <w:r w:rsidRPr="001F6B86">
        <w:rPr>
          <w:rFonts w:cstheme="minorHAnsi"/>
          <w:b/>
          <w:bCs/>
          <w:color w:val="000000"/>
        </w:rPr>
        <w:t>OFF</w:t>
      </w:r>
      <w:r w:rsidRPr="001F6B86">
        <w:rPr>
          <w:rFonts w:cstheme="minorHAnsi"/>
          <w:color w:val="000000"/>
        </w:rPr>
        <w:t>, Automatic recording.</w:t>
      </w:r>
    </w:p>
    <w:p w14:paraId="0F1FB44B" w14:textId="77777777" w:rsidR="00231028" w:rsidRPr="001F6B86" w:rsidRDefault="00231028" w:rsidP="00231028">
      <w:pPr>
        <w:numPr>
          <w:ilvl w:val="1"/>
          <w:numId w:val="5"/>
        </w:numPr>
        <w:spacing w:before="100" w:beforeAutospacing="1" w:after="100" w:afterAutospacing="1"/>
        <w:rPr>
          <w:rFonts w:cstheme="minorHAnsi"/>
          <w:color w:val="000000"/>
        </w:rPr>
      </w:pPr>
      <w:r w:rsidRPr="001F6B86">
        <w:rPr>
          <w:rFonts w:cstheme="minorHAnsi"/>
          <w:color w:val="000000"/>
        </w:rPr>
        <w:t>When you schedule a meeting, you have choices!</w:t>
      </w:r>
    </w:p>
    <w:p w14:paraId="4E544F40" w14:textId="77777777" w:rsidR="00231028" w:rsidRPr="001F6B86" w:rsidRDefault="00231028" w:rsidP="00231028">
      <w:pPr>
        <w:numPr>
          <w:ilvl w:val="2"/>
          <w:numId w:val="5"/>
        </w:numPr>
        <w:spacing w:before="100" w:beforeAutospacing="1" w:after="100" w:afterAutospacing="1"/>
        <w:rPr>
          <w:rFonts w:cstheme="minorHAnsi"/>
          <w:color w:val="000000"/>
        </w:rPr>
      </w:pPr>
      <w:r w:rsidRPr="001F6B86">
        <w:rPr>
          <w:rFonts w:cstheme="minorHAnsi"/>
          <w:color w:val="000000"/>
        </w:rPr>
        <w:lastRenderedPageBreak/>
        <w:t>Require a password</w:t>
      </w:r>
    </w:p>
    <w:p w14:paraId="13713853" w14:textId="77777777" w:rsidR="00231028" w:rsidRPr="001F6B86" w:rsidRDefault="00231028" w:rsidP="00231028">
      <w:pPr>
        <w:numPr>
          <w:ilvl w:val="2"/>
          <w:numId w:val="5"/>
        </w:numPr>
        <w:spacing w:before="100" w:beforeAutospacing="1" w:after="100" w:afterAutospacing="1"/>
        <w:rPr>
          <w:rFonts w:cstheme="minorHAnsi"/>
          <w:color w:val="000000"/>
        </w:rPr>
      </w:pPr>
      <w:r w:rsidRPr="001F6B86">
        <w:rPr>
          <w:rFonts w:cstheme="minorHAnsi"/>
          <w:color w:val="000000"/>
        </w:rPr>
        <w:t>Generate an original meeting id </w:t>
      </w:r>
    </w:p>
    <w:p w14:paraId="798A751B" w14:textId="77777777" w:rsidR="00231028" w:rsidRPr="001F6B86" w:rsidRDefault="00231028" w:rsidP="00231028">
      <w:pPr>
        <w:numPr>
          <w:ilvl w:val="2"/>
          <w:numId w:val="5"/>
        </w:numPr>
        <w:spacing w:before="100" w:beforeAutospacing="1" w:after="100" w:afterAutospacing="1"/>
        <w:rPr>
          <w:rFonts w:cstheme="minorHAnsi"/>
          <w:color w:val="000000"/>
        </w:rPr>
      </w:pPr>
      <w:r w:rsidRPr="001F6B86">
        <w:rPr>
          <w:rFonts w:cstheme="minorHAnsi"/>
          <w:color w:val="000000"/>
        </w:rPr>
        <w:t>Under advanced options, set auto recording the meeting to </w:t>
      </w:r>
      <w:r w:rsidRPr="001F6B86">
        <w:rPr>
          <w:rFonts w:cstheme="minorHAnsi"/>
          <w:b/>
          <w:bCs/>
          <w:color w:val="000000"/>
        </w:rPr>
        <w:t>OFF</w:t>
      </w:r>
    </w:p>
    <w:p w14:paraId="5A3A0B29" w14:textId="75CDA4FE" w:rsidR="00231028" w:rsidRPr="001F6B86" w:rsidRDefault="00231028" w:rsidP="00C37F42">
      <w:pPr>
        <w:numPr>
          <w:ilvl w:val="2"/>
          <w:numId w:val="5"/>
        </w:numPr>
        <w:spacing w:before="100" w:beforeAutospacing="1" w:after="100" w:afterAutospacing="1"/>
        <w:rPr>
          <w:rFonts w:cstheme="minorHAnsi"/>
          <w:color w:val="000000"/>
        </w:rPr>
      </w:pPr>
      <w:r w:rsidRPr="001F6B86">
        <w:rPr>
          <w:rFonts w:cstheme="minorHAnsi"/>
          <w:color w:val="000000"/>
        </w:rPr>
        <w:t>You can save one template for class meetings (auto-record) and a separate template for casework (no recording).  This option pops up when you schedule a meeting, and at that time, you can give the template a name.</w:t>
      </w:r>
    </w:p>
    <w:sectPr w:rsidR="00231028" w:rsidRPr="001F6B86" w:rsidSect="00D8547A">
      <w:footerReference w:type="even" r:id="rId39"/>
      <w:footerReference w:type="default" r:id="rId40"/>
      <w:headerReference w:type="first" r:id="rId41"/>
      <w:pgSz w:w="12240" w:h="15840"/>
      <w:pgMar w:top="1440" w:right="1440" w:bottom="1440" w:left="1440" w:header="201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AAD80" w14:textId="77777777" w:rsidR="00900085" w:rsidRDefault="00900085" w:rsidP="00D8547A">
      <w:r>
        <w:separator/>
      </w:r>
    </w:p>
  </w:endnote>
  <w:endnote w:type="continuationSeparator" w:id="0">
    <w:p w14:paraId="6A023F1F" w14:textId="77777777" w:rsidR="00900085" w:rsidRDefault="00900085" w:rsidP="00D8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kit-standard">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4159328"/>
      <w:docPartObj>
        <w:docPartGallery w:val="Page Numbers (Bottom of Page)"/>
        <w:docPartUnique/>
      </w:docPartObj>
    </w:sdtPr>
    <w:sdtEndPr>
      <w:rPr>
        <w:rStyle w:val="PageNumber"/>
      </w:rPr>
    </w:sdtEndPr>
    <w:sdtContent>
      <w:p w14:paraId="2C4E7265" w14:textId="5C97EB09" w:rsidR="001F6B86" w:rsidRDefault="001F6B86" w:rsidP="006545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85B3C6" w14:textId="77777777" w:rsidR="001F6B86" w:rsidRDefault="001F6B86" w:rsidP="001F6B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7491367"/>
      <w:docPartObj>
        <w:docPartGallery w:val="Page Numbers (Bottom of Page)"/>
        <w:docPartUnique/>
      </w:docPartObj>
    </w:sdtPr>
    <w:sdtEndPr>
      <w:rPr>
        <w:rStyle w:val="PageNumber"/>
      </w:rPr>
    </w:sdtEndPr>
    <w:sdtContent>
      <w:p w14:paraId="73C4BFA1" w14:textId="409DE182" w:rsidR="001F6B86" w:rsidRDefault="001F6B86" w:rsidP="006545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3AFA11E" w14:textId="77777777" w:rsidR="001F6B86" w:rsidRDefault="001F6B86" w:rsidP="001F6B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972B6" w14:textId="77777777" w:rsidR="00900085" w:rsidRDefault="00900085" w:rsidP="00D8547A">
      <w:r>
        <w:separator/>
      </w:r>
    </w:p>
  </w:footnote>
  <w:footnote w:type="continuationSeparator" w:id="0">
    <w:p w14:paraId="23CA0747" w14:textId="77777777" w:rsidR="00900085" w:rsidRDefault="00900085" w:rsidP="00D8547A">
      <w:r>
        <w:continuationSeparator/>
      </w:r>
    </w:p>
  </w:footnote>
  <w:footnote w:id="1">
    <w:p w14:paraId="22F7AC19" w14:textId="77777777" w:rsidR="004B4091" w:rsidRDefault="004B4091" w:rsidP="004B4091">
      <w:pPr>
        <w:pStyle w:val="FootnoteText"/>
      </w:pPr>
      <w:r>
        <w:rPr>
          <w:rStyle w:val="FootnoteReference"/>
        </w:rPr>
        <w:footnoteRef/>
      </w:r>
      <w:r>
        <w:t xml:space="preserve"> Adapted from Professor Jaime Lee’s Memo to Community Development Clinic Students</w:t>
      </w:r>
    </w:p>
  </w:footnote>
  <w:footnote w:id="2">
    <w:p w14:paraId="1277EC17" w14:textId="6666383D" w:rsidR="002B45E0" w:rsidRDefault="002B45E0">
      <w:pPr>
        <w:pStyle w:val="FootnoteText"/>
      </w:pPr>
      <w:r>
        <w:rPr>
          <w:rStyle w:val="FootnoteReference"/>
        </w:rPr>
        <w:footnoteRef/>
      </w:r>
      <w:r>
        <w:t xml:space="preserve"> Ideas from Profs. Lee and Katy Clemens</w:t>
      </w:r>
    </w:p>
  </w:footnote>
  <w:footnote w:id="3">
    <w:p w14:paraId="2880D363" w14:textId="6795303B" w:rsidR="007A4F91" w:rsidRDefault="007A4F91">
      <w:pPr>
        <w:pStyle w:val="FootnoteText"/>
      </w:pPr>
      <w:r>
        <w:rPr>
          <w:rStyle w:val="FootnoteReference"/>
        </w:rPr>
        <w:footnoteRef/>
      </w:r>
      <w:r>
        <w:t xml:space="preserve"> Adapted from </w:t>
      </w:r>
      <w:r w:rsidRPr="007A4F91">
        <w:t>https://mcgraw.princeton.edu/engaging-and-learning-online-undergraduates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5CCE0" w14:textId="77777777" w:rsidR="00D8547A" w:rsidRDefault="00D8547A">
    <w:pPr>
      <w:pStyle w:val="Header"/>
    </w:pPr>
    <w:r>
      <w:rPr>
        <w:noProof/>
      </w:rPr>
      <w:drawing>
        <wp:anchor distT="0" distB="0" distL="114300" distR="114300" simplePos="0" relativeHeight="251658240" behindDoc="0" locked="0" layoutInCell="1" allowOverlap="1" wp14:anchorId="152C6C5B" wp14:editId="64458BB7">
          <wp:simplePos x="0" y="0"/>
          <wp:positionH relativeFrom="margin">
            <wp:posOffset>-898525</wp:posOffset>
          </wp:positionH>
          <wp:positionV relativeFrom="margin">
            <wp:posOffset>-1483360</wp:posOffset>
          </wp:positionV>
          <wp:extent cx="7772400" cy="12973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wletterhead-Clnics.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2973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3525"/>
    <w:multiLevelType w:val="multilevel"/>
    <w:tmpl w:val="78E8DC48"/>
    <w:lvl w:ilvl="0">
      <w:start w:val="1"/>
      <w:numFmt w:val="lowerRoman"/>
      <w:lvlText w:val="%1."/>
      <w:lvlJc w:val="left"/>
      <w:pPr>
        <w:tabs>
          <w:tab w:val="num" w:pos="1800"/>
        </w:tabs>
        <w:ind w:left="1800" w:hanging="360"/>
      </w:pPr>
      <w:rPr>
        <w:rFonts w:ascii="-webkit-standard" w:eastAsiaTheme="minorHAnsi" w:hAnsi="-webkit-standard" w:cstheme="minorBidi"/>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209D679E"/>
    <w:multiLevelType w:val="hybridMultilevel"/>
    <w:tmpl w:val="19845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D45D7"/>
    <w:multiLevelType w:val="multilevel"/>
    <w:tmpl w:val="2D4635F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 w15:restartNumberingAfterBreak="0">
    <w:nsid w:val="4692029F"/>
    <w:multiLevelType w:val="multilevel"/>
    <w:tmpl w:val="9A86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47A"/>
    <w:rsid w:val="0007004D"/>
    <w:rsid w:val="000E17A6"/>
    <w:rsid w:val="00157165"/>
    <w:rsid w:val="001F6B86"/>
    <w:rsid w:val="00231028"/>
    <w:rsid w:val="002324E4"/>
    <w:rsid w:val="002628E2"/>
    <w:rsid w:val="002B45E0"/>
    <w:rsid w:val="002E6585"/>
    <w:rsid w:val="004B4091"/>
    <w:rsid w:val="005D17F4"/>
    <w:rsid w:val="0075507C"/>
    <w:rsid w:val="007772D7"/>
    <w:rsid w:val="007A12CA"/>
    <w:rsid w:val="007A255C"/>
    <w:rsid w:val="007A4F91"/>
    <w:rsid w:val="008C7C0C"/>
    <w:rsid w:val="00900085"/>
    <w:rsid w:val="00A41E57"/>
    <w:rsid w:val="00C37F42"/>
    <w:rsid w:val="00C85A22"/>
    <w:rsid w:val="00D8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DCF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47A"/>
    <w:pPr>
      <w:tabs>
        <w:tab w:val="center" w:pos="4680"/>
        <w:tab w:val="right" w:pos="9360"/>
      </w:tabs>
    </w:pPr>
  </w:style>
  <w:style w:type="character" w:customStyle="1" w:styleId="HeaderChar">
    <w:name w:val="Header Char"/>
    <w:basedOn w:val="DefaultParagraphFont"/>
    <w:link w:val="Header"/>
    <w:uiPriority w:val="99"/>
    <w:rsid w:val="00D8547A"/>
  </w:style>
  <w:style w:type="paragraph" w:styleId="Footer">
    <w:name w:val="footer"/>
    <w:basedOn w:val="Normal"/>
    <w:link w:val="FooterChar"/>
    <w:uiPriority w:val="99"/>
    <w:unhideWhenUsed/>
    <w:rsid w:val="00D8547A"/>
    <w:pPr>
      <w:tabs>
        <w:tab w:val="center" w:pos="4680"/>
        <w:tab w:val="right" w:pos="9360"/>
      </w:tabs>
    </w:pPr>
  </w:style>
  <w:style w:type="character" w:customStyle="1" w:styleId="FooterChar">
    <w:name w:val="Footer Char"/>
    <w:basedOn w:val="DefaultParagraphFont"/>
    <w:link w:val="Footer"/>
    <w:uiPriority w:val="99"/>
    <w:rsid w:val="00D8547A"/>
  </w:style>
  <w:style w:type="paragraph" w:styleId="ListParagraph">
    <w:name w:val="List Paragraph"/>
    <w:basedOn w:val="Normal"/>
    <w:uiPriority w:val="34"/>
    <w:qFormat/>
    <w:rsid w:val="004B4091"/>
    <w:pPr>
      <w:spacing w:after="160" w:line="259" w:lineRule="auto"/>
      <w:ind w:left="720"/>
      <w:contextualSpacing/>
    </w:pPr>
    <w:rPr>
      <w:sz w:val="22"/>
      <w:szCs w:val="22"/>
    </w:rPr>
  </w:style>
  <w:style w:type="character" w:styleId="Hyperlink">
    <w:name w:val="Hyperlink"/>
    <w:basedOn w:val="DefaultParagraphFont"/>
    <w:uiPriority w:val="99"/>
    <w:unhideWhenUsed/>
    <w:rsid w:val="004B4091"/>
    <w:rPr>
      <w:color w:val="0000FF"/>
      <w:u w:val="single"/>
    </w:rPr>
  </w:style>
  <w:style w:type="paragraph" w:styleId="NormalWeb">
    <w:name w:val="Normal (Web)"/>
    <w:basedOn w:val="Normal"/>
    <w:uiPriority w:val="99"/>
    <w:semiHidden/>
    <w:unhideWhenUsed/>
    <w:rsid w:val="004B4091"/>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4B4091"/>
    <w:rPr>
      <w:sz w:val="20"/>
      <w:szCs w:val="20"/>
    </w:rPr>
  </w:style>
  <w:style w:type="character" w:customStyle="1" w:styleId="FootnoteTextChar">
    <w:name w:val="Footnote Text Char"/>
    <w:basedOn w:val="DefaultParagraphFont"/>
    <w:link w:val="FootnoteText"/>
    <w:uiPriority w:val="99"/>
    <w:semiHidden/>
    <w:rsid w:val="004B4091"/>
    <w:rPr>
      <w:sz w:val="20"/>
      <w:szCs w:val="20"/>
    </w:rPr>
  </w:style>
  <w:style w:type="character" w:styleId="FootnoteReference">
    <w:name w:val="footnote reference"/>
    <w:basedOn w:val="DefaultParagraphFont"/>
    <w:uiPriority w:val="99"/>
    <w:semiHidden/>
    <w:unhideWhenUsed/>
    <w:rsid w:val="004B4091"/>
    <w:rPr>
      <w:vertAlign w:val="superscript"/>
    </w:rPr>
  </w:style>
  <w:style w:type="character" w:customStyle="1" w:styleId="apple-converted-space">
    <w:name w:val="apple-converted-space"/>
    <w:basedOn w:val="DefaultParagraphFont"/>
    <w:rsid w:val="004B4091"/>
  </w:style>
  <w:style w:type="character" w:styleId="FollowedHyperlink">
    <w:name w:val="FollowedHyperlink"/>
    <w:basedOn w:val="DefaultParagraphFont"/>
    <w:uiPriority w:val="99"/>
    <w:semiHidden/>
    <w:unhideWhenUsed/>
    <w:rsid w:val="000E17A6"/>
    <w:rPr>
      <w:color w:val="954F72" w:themeColor="followedHyperlink"/>
      <w:u w:val="single"/>
    </w:rPr>
  </w:style>
  <w:style w:type="character" w:styleId="UnresolvedMention">
    <w:name w:val="Unresolved Mention"/>
    <w:basedOn w:val="DefaultParagraphFont"/>
    <w:uiPriority w:val="99"/>
    <w:semiHidden/>
    <w:unhideWhenUsed/>
    <w:rsid w:val="000E17A6"/>
    <w:rPr>
      <w:color w:val="605E5C"/>
      <w:shd w:val="clear" w:color="auto" w:fill="E1DFDD"/>
    </w:rPr>
  </w:style>
  <w:style w:type="character" w:styleId="PageNumber">
    <w:name w:val="page number"/>
    <w:basedOn w:val="DefaultParagraphFont"/>
    <w:uiPriority w:val="99"/>
    <w:semiHidden/>
    <w:unhideWhenUsed/>
    <w:rsid w:val="001F6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05498">
      <w:bodyDiv w:val="1"/>
      <w:marLeft w:val="0"/>
      <w:marRight w:val="0"/>
      <w:marTop w:val="0"/>
      <w:marBottom w:val="0"/>
      <w:divBdr>
        <w:top w:val="none" w:sz="0" w:space="0" w:color="auto"/>
        <w:left w:val="none" w:sz="0" w:space="0" w:color="auto"/>
        <w:bottom w:val="none" w:sz="0" w:space="0" w:color="auto"/>
        <w:right w:val="none" w:sz="0" w:space="0" w:color="auto"/>
      </w:divBdr>
      <w:divsChild>
        <w:div w:id="673262878">
          <w:marLeft w:val="0"/>
          <w:marRight w:val="0"/>
          <w:marTop w:val="0"/>
          <w:marBottom w:val="0"/>
          <w:divBdr>
            <w:top w:val="none" w:sz="0" w:space="0" w:color="auto"/>
            <w:left w:val="none" w:sz="0" w:space="0" w:color="auto"/>
            <w:bottom w:val="none" w:sz="0" w:space="0" w:color="auto"/>
            <w:right w:val="none" w:sz="0" w:space="0" w:color="auto"/>
          </w:divBdr>
        </w:div>
        <w:div w:id="1719551198">
          <w:marLeft w:val="0"/>
          <w:marRight w:val="0"/>
          <w:marTop w:val="0"/>
          <w:marBottom w:val="0"/>
          <w:divBdr>
            <w:top w:val="none" w:sz="0" w:space="0" w:color="auto"/>
            <w:left w:val="none" w:sz="0" w:space="0" w:color="auto"/>
            <w:bottom w:val="none" w:sz="0" w:space="0" w:color="auto"/>
            <w:right w:val="none" w:sz="0" w:space="0" w:color="auto"/>
          </w:divBdr>
        </w:div>
        <w:div w:id="1063136229">
          <w:marLeft w:val="0"/>
          <w:marRight w:val="0"/>
          <w:marTop w:val="0"/>
          <w:marBottom w:val="0"/>
          <w:divBdr>
            <w:top w:val="none" w:sz="0" w:space="0" w:color="auto"/>
            <w:left w:val="none" w:sz="0" w:space="0" w:color="auto"/>
            <w:bottom w:val="none" w:sz="0" w:space="0" w:color="auto"/>
            <w:right w:val="none" w:sz="0" w:space="0" w:color="auto"/>
          </w:divBdr>
        </w:div>
      </w:divsChild>
    </w:div>
    <w:div w:id="475726843">
      <w:bodyDiv w:val="1"/>
      <w:marLeft w:val="0"/>
      <w:marRight w:val="0"/>
      <w:marTop w:val="0"/>
      <w:marBottom w:val="0"/>
      <w:divBdr>
        <w:top w:val="none" w:sz="0" w:space="0" w:color="auto"/>
        <w:left w:val="none" w:sz="0" w:space="0" w:color="auto"/>
        <w:bottom w:val="none" w:sz="0" w:space="0" w:color="auto"/>
        <w:right w:val="none" w:sz="0" w:space="0" w:color="auto"/>
      </w:divBdr>
    </w:div>
    <w:div w:id="1507279863">
      <w:bodyDiv w:val="1"/>
      <w:marLeft w:val="0"/>
      <w:marRight w:val="0"/>
      <w:marTop w:val="0"/>
      <w:marBottom w:val="0"/>
      <w:divBdr>
        <w:top w:val="none" w:sz="0" w:space="0" w:color="auto"/>
        <w:left w:val="none" w:sz="0" w:space="0" w:color="auto"/>
        <w:bottom w:val="none" w:sz="0" w:space="0" w:color="auto"/>
        <w:right w:val="none" w:sz="0" w:space="0" w:color="auto"/>
      </w:divBdr>
      <w:divsChild>
        <w:div w:id="137112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548007">
              <w:marLeft w:val="0"/>
              <w:marRight w:val="0"/>
              <w:marTop w:val="0"/>
              <w:marBottom w:val="0"/>
              <w:divBdr>
                <w:top w:val="none" w:sz="0" w:space="0" w:color="auto"/>
                <w:left w:val="none" w:sz="0" w:space="0" w:color="auto"/>
                <w:bottom w:val="none" w:sz="0" w:space="0" w:color="auto"/>
                <w:right w:val="none" w:sz="0" w:space="0" w:color="auto"/>
              </w:divBdr>
              <w:divsChild>
                <w:div w:id="445544547">
                  <w:marLeft w:val="0"/>
                  <w:marRight w:val="0"/>
                  <w:marTop w:val="0"/>
                  <w:marBottom w:val="0"/>
                  <w:divBdr>
                    <w:top w:val="none" w:sz="0" w:space="0" w:color="auto"/>
                    <w:left w:val="none" w:sz="0" w:space="0" w:color="auto"/>
                    <w:bottom w:val="none" w:sz="0" w:space="0" w:color="auto"/>
                    <w:right w:val="none" w:sz="0" w:space="0" w:color="auto"/>
                  </w:divBdr>
                  <w:divsChild>
                    <w:div w:id="1376343837">
                      <w:marLeft w:val="0"/>
                      <w:marRight w:val="0"/>
                      <w:marTop w:val="0"/>
                      <w:marBottom w:val="0"/>
                      <w:divBdr>
                        <w:top w:val="none" w:sz="0" w:space="0" w:color="auto"/>
                        <w:left w:val="none" w:sz="0" w:space="0" w:color="auto"/>
                        <w:bottom w:val="none" w:sz="0" w:space="0" w:color="auto"/>
                        <w:right w:val="none" w:sz="0" w:space="0" w:color="auto"/>
                      </w:divBdr>
                      <w:divsChild>
                        <w:div w:id="1548104423">
                          <w:marLeft w:val="0"/>
                          <w:marRight w:val="0"/>
                          <w:marTop w:val="0"/>
                          <w:marBottom w:val="0"/>
                          <w:divBdr>
                            <w:top w:val="none" w:sz="0" w:space="0" w:color="auto"/>
                            <w:left w:val="none" w:sz="0" w:space="0" w:color="auto"/>
                            <w:bottom w:val="none" w:sz="0" w:space="0" w:color="auto"/>
                            <w:right w:val="none" w:sz="0" w:space="0" w:color="auto"/>
                          </w:divBdr>
                          <w:divsChild>
                            <w:div w:id="339042109">
                              <w:marLeft w:val="0"/>
                              <w:marRight w:val="0"/>
                              <w:marTop w:val="0"/>
                              <w:marBottom w:val="0"/>
                              <w:divBdr>
                                <w:top w:val="none" w:sz="0" w:space="0" w:color="auto"/>
                                <w:left w:val="none" w:sz="0" w:space="0" w:color="auto"/>
                                <w:bottom w:val="none" w:sz="0" w:space="0" w:color="auto"/>
                                <w:right w:val="none" w:sz="0" w:space="0" w:color="auto"/>
                              </w:divBdr>
                              <w:divsChild>
                                <w:div w:id="399865641">
                                  <w:marLeft w:val="0"/>
                                  <w:marRight w:val="0"/>
                                  <w:marTop w:val="0"/>
                                  <w:marBottom w:val="0"/>
                                  <w:divBdr>
                                    <w:top w:val="none" w:sz="0" w:space="0" w:color="auto"/>
                                    <w:left w:val="none" w:sz="0" w:space="0" w:color="auto"/>
                                    <w:bottom w:val="none" w:sz="0" w:space="0" w:color="auto"/>
                                    <w:right w:val="none" w:sz="0" w:space="0" w:color="auto"/>
                                  </w:divBdr>
                                  <w:divsChild>
                                    <w:div w:id="1986927525">
                                      <w:marLeft w:val="0"/>
                                      <w:marRight w:val="0"/>
                                      <w:marTop w:val="0"/>
                                      <w:marBottom w:val="0"/>
                                      <w:divBdr>
                                        <w:top w:val="none" w:sz="0" w:space="0" w:color="auto"/>
                                        <w:left w:val="none" w:sz="0" w:space="0" w:color="auto"/>
                                        <w:bottom w:val="none" w:sz="0" w:space="0" w:color="auto"/>
                                        <w:right w:val="none" w:sz="0" w:space="0" w:color="auto"/>
                                      </w:divBdr>
                                      <w:divsChild>
                                        <w:div w:id="1035233947">
                                          <w:marLeft w:val="0"/>
                                          <w:marRight w:val="0"/>
                                          <w:marTop w:val="0"/>
                                          <w:marBottom w:val="0"/>
                                          <w:divBdr>
                                            <w:top w:val="none" w:sz="0" w:space="0" w:color="auto"/>
                                            <w:left w:val="none" w:sz="0" w:space="0" w:color="auto"/>
                                            <w:bottom w:val="none" w:sz="0" w:space="0" w:color="auto"/>
                                            <w:right w:val="none" w:sz="0" w:space="0" w:color="auto"/>
                                          </w:divBdr>
                                          <w:divsChild>
                                            <w:div w:id="623586020">
                                              <w:marLeft w:val="0"/>
                                              <w:marRight w:val="0"/>
                                              <w:marTop w:val="0"/>
                                              <w:marBottom w:val="0"/>
                                              <w:divBdr>
                                                <w:top w:val="none" w:sz="0" w:space="0" w:color="auto"/>
                                                <w:left w:val="none" w:sz="0" w:space="0" w:color="auto"/>
                                                <w:bottom w:val="none" w:sz="0" w:space="0" w:color="auto"/>
                                                <w:right w:val="none" w:sz="0" w:space="0" w:color="auto"/>
                                              </w:divBdr>
                                            </w:div>
                                            <w:div w:id="1719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666018">
      <w:bodyDiv w:val="1"/>
      <w:marLeft w:val="0"/>
      <w:marRight w:val="0"/>
      <w:marTop w:val="0"/>
      <w:marBottom w:val="0"/>
      <w:divBdr>
        <w:top w:val="none" w:sz="0" w:space="0" w:color="auto"/>
        <w:left w:val="none" w:sz="0" w:space="0" w:color="auto"/>
        <w:bottom w:val="none" w:sz="0" w:space="0" w:color="auto"/>
        <w:right w:val="none" w:sz="0" w:space="0" w:color="auto"/>
      </w:divBdr>
    </w:div>
    <w:div w:id="1731613525">
      <w:bodyDiv w:val="1"/>
      <w:marLeft w:val="0"/>
      <w:marRight w:val="0"/>
      <w:marTop w:val="0"/>
      <w:marBottom w:val="0"/>
      <w:divBdr>
        <w:top w:val="none" w:sz="0" w:space="0" w:color="auto"/>
        <w:left w:val="none" w:sz="0" w:space="0" w:color="auto"/>
        <w:bottom w:val="none" w:sz="0" w:space="0" w:color="auto"/>
        <w:right w:val="none" w:sz="0" w:space="0" w:color="auto"/>
      </w:divBdr>
    </w:div>
    <w:div w:id="1801072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hickey@ubalt.edu" TargetMode="External"/><Relationship Id="rId18" Type="http://schemas.openxmlformats.org/officeDocument/2006/relationships/hyperlink" Target="mailto:khickey@ubalt.edu" TargetMode="External"/><Relationship Id="rId26" Type="http://schemas.openxmlformats.org/officeDocument/2006/relationships/hyperlink" Target="https://www.msba.org/health-and-wellness/" TargetMode="External"/><Relationship Id="rId39" Type="http://schemas.openxmlformats.org/officeDocument/2006/relationships/footer" Target="footer1.xml"/><Relationship Id="rId21" Type="http://schemas.openxmlformats.org/officeDocument/2006/relationships/hyperlink" Target="https://www.facebook.com/UBaltLaw/" TargetMode="External"/><Relationship Id="rId34" Type="http://schemas.openxmlformats.org/officeDocument/2006/relationships/hyperlink" Target="https://governor.maryland.gov/wp-content/uploads/2020/03/Executive-Order-Temp-Evictions-Prohibiting.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sba.org/for-members/resources/local-specialty-bars/" TargetMode="External"/><Relationship Id="rId20" Type="http://schemas.openxmlformats.org/officeDocument/2006/relationships/hyperlink" Target="https://ublawaccolades.wordpress.com/" TargetMode="External"/><Relationship Id="rId29" Type="http://schemas.openxmlformats.org/officeDocument/2006/relationships/hyperlink" Target="https://www.washingtonpost.com/business/personal-finance/no-money-for-rent-or-mortgage-heres-what-to-do/2020/03/27/652a5a92-6fb4-11ea-aa80-c2470c6b2034_story.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ectrum.net/support/internet/coronavirus-internet-offer-students/" TargetMode="External"/><Relationship Id="rId24" Type="http://schemas.openxmlformats.org/officeDocument/2006/relationships/hyperlink" Target="https://www.law.miami.edu/academics/conferences-lectures/introduction-to-mindfulness-workshops" TargetMode="External"/><Relationship Id="rId32" Type="http://schemas.openxmlformats.org/officeDocument/2006/relationships/hyperlink" Target="http://www.baltimorecitycouncil.com/content/council-presidents-covid-19-resources" TargetMode="External"/><Relationship Id="rId37" Type="http://schemas.openxmlformats.org/officeDocument/2006/relationships/hyperlink" Target="https://www.facebook.com/jhcentrosol"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ericanbar.org/membership/" TargetMode="External"/><Relationship Id="rId23" Type="http://schemas.openxmlformats.org/officeDocument/2006/relationships/hyperlink" Target="https://www.facebook.com/University-of-Baltimore-Law-Library-18697948537/" TargetMode="External"/><Relationship Id="rId28" Type="http://schemas.openxmlformats.org/officeDocument/2006/relationships/hyperlink" Target="https://www.ubalt.edu/about-ub/offices-and-services/dean-of-students/sap/" TargetMode="External"/><Relationship Id="rId36" Type="http://schemas.openxmlformats.org/officeDocument/2006/relationships/hyperlink" Target="https://www.partsofpeace.org/covid-19-response/" TargetMode="External"/><Relationship Id="rId10" Type="http://schemas.openxmlformats.org/officeDocument/2006/relationships/hyperlink" Target="https://corporate.comcast.com/covid-19" TargetMode="External"/><Relationship Id="rId19" Type="http://schemas.openxmlformats.org/officeDocument/2006/relationships/hyperlink" Target="https://www.facebook.com/groups/645812248871758/" TargetMode="External"/><Relationship Id="rId31" Type="http://schemas.openxmlformats.org/officeDocument/2006/relationships/hyperlink" Target="https://www.annapolis.gov/faq.aspx?TID=48" TargetMode="External"/><Relationship Id="rId4" Type="http://schemas.openxmlformats.org/officeDocument/2006/relationships/settings" Target="settings.xml"/><Relationship Id="rId9" Type="http://schemas.openxmlformats.org/officeDocument/2006/relationships/hyperlink" Target="https://wifi.xfinity.com/?fbclid=IwAR3FHmoHfpbX3a4MLBX5BywO3NJGyiDteqgP3lACUWoNQmtQ2fZvSS6QrFQ" TargetMode="External"/><Relationship Id="rId14" Type="http://schemas.openxmlformats.org/officeDocument/2006/relationships/hyperlink" Target="https://www.americanbar.org/groups/center-pro-bono/publications/pro-bono-exchange/2020/law-students-available-for-pro-bono-support-during-covid-19-pand/" TargetMode="External"/><Relationship Id="rId22" Type="http://schemas.openxmlformats.org/officeDocument/2006/relationships/hyperlink" Target="https://www.facebook.com/ubstudentsupport/" TargetMode="External"/><Relationship Id="rId27" Type="http://schemas.openxmlformats.org/officeDocument/2006/relationships/hyperlink" Target="http://www.ubalt.edu/digest/index.cfm?id=12962" TargetMode="External"/><Relationship Id="rId30" Type="http://schemas.openxmlformats.org/officeDocument/2006/relationships/hyperlink" Target="https://www.courts.state.md.us/coronavirusupdate" TargetMode="External"/><Relationship Id="rId35" Type="http://schemas.openxmlformats.org/officeDocument/2006/relationships/hyperlink" Target="https://www.annapolis.gov/faq.aspx?TID=48" TargetMode="External"/><Relationship Id="rId43" Type="http://schemas.openxmlformats.org/officeDocument/2006/relationships/theme" Target="theme/theme1.xml"/><Relationship Id="rId8" Type="http://schemas.openxmlformats.org/officeDocument/2006/relationships/hyperlink" Target="https://idfive.com/ideas/working-home-speed-internet-connection-10-tips/" TargetMode="External"/><Relationship Id="rId3" Type="http://schemas.openxmlformats.org/officeDocument/2006/relationships/styles" Target="styles.xml"/><Relationship Id="rId12" Type="http://schemas.openxmlformats.org/officeDocument/2006/relationships/hyperlink" Target="https://www.highspeedinternet.com/resources/internet-guide-during-coronavirus-outbreak" TargetMode="External"/><Relationship Id="rId17" Type="http://schemas.openxmlformats.org/officeDocument/2006/relationships/hyperlink" Target="http://law.ubalt.edu/library/research/index.cfm" TargetMode="External"/><Relationship Id="rId25" Type="http://schemas.openxmlformats.org/officeDocument/2006/relationships/hyperlink" Target="https://www.msba.org/weekly-covid-19-support-group-to-help-manage-stress/?utm_source=msba%20weekly&amp;utm_medium=email" TargetMode="External"/><Relationship Id="rId33" Type="http://schemas.openxmlformats.org/officeDocument/2006/relationships/hyperlink" Target="https://coronavirus.baltimorecity.gov/" TargetMode="External"/><Relationship Id="rId38" Type="http://schemas.openxmlformats.org/officeDocument/2006/relationships/hyperlink" Target="https://teach.uiowa.edu/web-conferencingzoom/zoom-meeting-privacy-op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FADB3-9FDF-674E-B95F-31F55A74C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Univeristy of Baltimore</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Davis</dc:creator>
  <cp:keywords/>
  <dc:description/>
  <cp:lastModifiedBy>Margaret Johnson</cp:lastModifiedBy>
  <cp:revision>3</cp:revision>
  <dcterms:created xsi:type="dcterms:W3CDTF">2020-04-16T12:47:00Z</dcterms:created>
  <dcterms:modified xsi:type="dcterms:W3CDTF">2020-04-16T12:48:00Z</dcterms:modified>
</cp:coreProperties>
</file>